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E7" w:rsidRPr="00C75DE7" w:rsidRDefault="00C75DE7" w:rsidP="00C75DE7">
      <w:pPr>
        <w:shd w:val="clear" w:color="auto" w:fill="FFFFFF"/>
        <w:spacing w:after="384" w:line="240" w:lineRule="auto"/>
        <w:jc w:val="center"/>
        <w:textAlignment w:val="baseline"/>
        <w:rPr>
          <w:rFonts w:eastAsia="Times New Roman" w:cs="Times New Roman"/>
          <w:color w:val="000000"/>
          <w:szCs w:val="28"/>
        </w:rPr>
      </w:pPr>
      <w:r w:rsidRPr="00C75DE7">
        <w:rPr>
          <w:rFonts w:eastAsia="Times New Roman" w:cs="Times New Roman"/>
          <w:b/>
          <w:bCs/>
          <w:color w:val="000000"/>
          <w:szCs w:val="28"/>
        </w:rPr>
        <w:t>CỘNG HOÀ XÃ HỘI CHỦ NGHĨA VIỆT NAM</w:t>
      </w:r>
    </w:p>
    <w:p w:rsidR="00C75DE7" w:rsidRPr="00C75DE7" w:rsidRDefault="00C75DE7" w:rsidP="00C75DE7">
      <w:pPr>
        <w:shd w:val="clear" w:color="auto" w:fill="FFFFFF"/>
        <w:spacing w:after="384" w:line="240" w:lineRule="auto"/>
        <w:jc w:val="center"/>
        <w:textAlignment w:val="baseline"/>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1786255</wp:posOffset>
                </wp:positionH>
                <wp:positionV relativeFrom="paragraph">
                  <wp:posOffset>212725</wp:posOffset>
                </wp:positionV>
                <wp:extent cx="2371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65pt,16.75pt" to="32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qxtQEAALcDAAAOAAAAZHJzL2Uyb0RvYy54bWysU8GO0zAQvSPxD5bvNG0RL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" strokecolor="black [3040]"/>
            </w:pict>
          </mc:Fallback>
        </mc:AlternateContent>
      </w:r>
      <w:r w:rsidRPr="00C75DE7">
        <w:rPr>
          <w:rFonts w:eastAsia="Times New Roman" w:cs="Times New Roman"/>
          <w:b/>
          <w:bCs/>
          <w:color w:val="000000"/>
          <w:szCs w:val="28"/>
        </w:rPr>
        <w:t>Độc lập – Tự do – Hạnh phúc</w:t>
      </w:r>
    </w:p>
    <w:p w:rsidR="00C75DE7" w:rsidRPr="00C75DE7" w:rsidRDefault="00C75DE7" w:rsidP="00C75DE7">
      <w:pPr>
        <w:shd w:val="clear" w:color="auto" w:fill="FFFFFF"/>
        <w:spacing w:after="384" w:line="240" w:lineRule="auto"/>
        <w:jc w:val="center"/>
        <w:textAlignment w:val="baseline"/>
        <w:rPr>
          <w:rFonts w:eastAsia="Times New Roman" w:cs="Times New Roman"/>
          <w:color w:val="000000"/>
          <w:szCs w:val="28"/>
        </w:rPr>
      </w:pPr>
      <w:bookmarkStart w:id="0" w:name="_GoBack"/>
      <w:bookmarkEnd w:id="0"/>
    </w:p>
    <w:p w:rsidR="00C75DE7" w:rsidRPr="00C75DE7" w:rsidRDefault="00C75DE7" w:rsidP="00C75DE7">
      <w:pPr>
        <w:shd w:val="clear" w:color="auto" w:fill="FFFFFF"/>
        <w:spacing w:after="384" w:line="240" w:lineRule="auto"/>
        <w:jc w:val="center"/>
        <w:textAlignment w:val="baseline"/>
        <w:rPr>
          <w:rFonts w:eastAsia="Times New Roman" w:cs="Times New Roman"/>
          <w:color w:val="000000"/>
          <w:szCs w:val="28"/>
        </w:rPr>
      </w:pPr>
      <w:r w:rsidRPr="00C75DE7">
        <w:rPr>
          <w:rFonts w:eastAsia="Times New Roman" w:cs="Times New Roman"/>
          <w:b/>
          <w:bCs/>
          <w:color w:val="000000"/>
          <w:szCs w:val="28"/>
        </w:rPr>
        <w:t>BIÊN BẢN XÁC MINH NGUỒN GỐC ĐẤT</w:t>
      </w:r>
    </w:p>
    <w:p w:rsidR="00C75DE7" w:rsidRPr="00C75DE7" w:rsidRDefault="00C75DE7" w:rsidP="00C75DE7">
      <w:pPr>
        <w:shd w:val="clear" w:color="auto" w:fill="FFFFFF"/>
        <w:spacing w:after="384" w:line="240" w:lineRule="auto"/>
        <w:jc w:val="center"/>
        <w:textAlignment w:val="baseline"/>
        <w:rPr>
          <w:rFonts w:eastAsia="Times New Roman" w:cs="Times New Roman"/>
          <w:color w:val="000000"/>
          <w:szCs w:val="28"/>
        </w:rPr>
      </w:pPr>
      <w:r w:rsidRPr="00C75DE7">
        <w:rPr>
          <w:rFonts w:eastAsia="Times New Roman" w:cs="Times New Roman"/>
          <w:b/>
          <w:bCs/>
          <w:color w:val="000000"/>
          <w:szCs w:val="28"/>
        </w:rPr>
        <w:t>(V/v:…………………………..)</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Vào lúc …… giờ ngày…… tháng…… năm……, Đoàn thanh tra tiến hành kiểm tra, xác minh nguồn gốc lô đất số…….. tại số…… đường………. phường…… quận………</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color w:val="000000"/>
          <w:szCs w:val="28"/>
        </w:rPr>
        <w:t>I – Thành phần tham gia xác minh</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i/>
          <w:iCs/>
          <w:color w:val="000000"/>
          <w:szCs w:val="28"/>
        </w:rPr>
        <w:t>1. Đại diện Phòng Tài nguyên và Môi trường phường………</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i/>
          <w:iCs/>
          <w:color w:val="000000"/>
          <w:szCs w:val="28"/>
        </w:rPr>
        <w:t>2. Đại diện UBND phường……………………</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i/>
          <w:iCs/>
          <w:color w:val="000000"/>
          <w:szCs w:val="28"/>
        </w:rPr>
        <w:t>3. Đại diện Ban địa chính phường………………</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Ông/ Bà…………………………..       – Chức vụ:……………………………</w:t>
      </w:r>
    </w:p>
    <w:p w:rsidR="00C75DE7" w:rsidRPr="00C75DE7" w:rsidRDefault="00C75DE7" w:rsidP="00C75DE7">
      <w:pPr>
        <w:numPr>
          <w:ilvl w:val="0"/>
          <w:numId w:val="1"/>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i/>
          <w:iCs/>
          <w:color w:val="000000"/>
          <w:szCs w:val="28"/>
        </w:rPr>
        <w:t>Chủ sử dụng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Họ và tên:……………………………….       Sinh ngày:……………………….</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lastRenderedPageBreak/>
        <w:t>– Số CMND:………………          Nơi cấp:………….                  Ngày cấp:…………..</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Địa chỉ thường trú:…………………………………………………………………</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 Nơi ở hiện nay:……………………………………………………………………</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color w:val="000000"/>
          <w:szCs w:val="28"/>
        </w:rPr>
        <w:t>II – Nội dung xác minh</w:t>
      </w:r>
    </w:p>
    <w:p w:rsidR="00C75DE7" w:rsidRPr="00C75DE7" w:rsidRDefault="00C75DE7" w:rsidP="00C75DE7">
      <w:pPr>
        <w:numPr>
          <w:ilvl w:val="0"/>
          <w:numId w:val="2"/>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color w:val="000000"/>
          <w:szCs w:val="28"/>
        </w:rPr>
        <w:t>Vị trí, diện tích thửa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numPr>
          <w:ilvl w:val="0"/>
          <w:numId w:val="3"/>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color w:val="000000"/>
          <w:szCs w:val="28"/>
        </w:rPr>
        <w:t>Thời điểm sử dụng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numPr>
          <w:ilvl w:val="0"/>
          <w:numId w:val="4"/>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color w:val="000000"/>
          <w:szCs w:val="28"/>
        </w:rPr>
        <w:t>Giấy tờ pháp lý về quyền sử dụng đất </w:t>
      </w:r>
      <w:r w:rsidRPr="00C75DE7">
        <w:rPr>
          <w:rFonts w:eastAsia="Times New Roman" w:cs="Times New Roman"/>
          <w:i/>
          <w:iCs/>
          <w:color w:val="000000"/>
          <w:szCs w:val="28"/>
        </w:rPr>
        <w:t>(Giấy tờ chứng nhận quyền sử dụng đất, nhà ở, tài sản gắn liền với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numPr>
          <w:ilvl w:val="0"/>
          <w:numId w:val="5"/>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color w:val="000000"/>
          <w:szCs w:val="28"/>
        </w:rPr>
        <w:t>Hiện trạng sử dụng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numPr>
          <w:ilvl w:val="0"/>
          <w:numId w:val="6"/>
        </w:numPr>
        <w:shd w:val="clear" w:color="auto" w:fill="FFFFFF"/>
        <w:spacing w:after="0" w:line="240" w:lineRule="auto"/>
        <w:ind w:left="0"/>
        <w:textAlignment w:val="baseline"/>
        <w:rPr>
          <w:rFonts w:eastAsia="Times New Roman" w:cs="Times New Roman"/>
          <w:color w:val="000000"/>
          <w:szCs w:val="28"/>
        </w:rPr>
      </w:pPr>
      <w:r w:rsidRPr="00C75DE7">
        <w:rPr>
          <w:rFonts w:eastAsia="Times New Roman" w:cs="Times New Roman"/>
          <w:b/>
          <w:bCs/>
          <w:color w:val="000000"/>
          <w:szCs w:val="28"/>
        </w:rPr>
        <w:t>Tranh chấp, khiếu nại </w:t>
      </w:r>
      <w:r w:rsidRPr="00C75DE7">
        <w:rPr>
          <w:rFonts w:eastAsia="Times New Roman" w:cs="Times New Roman"/>
          <w:i/>
          <w:iCs/>
          <w:color w:val="000000"/>
          <w:szCs w:val="28"/>
        </w:rPr>
        <w:t>(nếu có)</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color w:val="000000"/>
          <w:szCs w:val="28"/>
        </w:rPr>
        <w:t>III – Kết quả xác minh nguồn gốc đất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b/>
          <w:bCs/>
          <w:color w:val="000000"/>
          <w:szCs w:val="28"/>
        </w:rPr>
        <w:t>IV – Ý kiến của các bên tham gia xác minh</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t>……………………………………………………………….</w:t>
      </w:r>
    </w:p>
    <w:p w:rsidR="00C75DE7" w:rsidRPr="00C75DE7" w:rsidRDefault="00C75DE7" w:rsidP="00C75DE7">
      <w:pPr>
        <w:shd w:val="clear" w:color="auto" w:fill="FFFFFF"/>
        <w:spacing w:after="384" w:line="240" w:lineRule="auto"/>
        <w:textAlignment w:val="baseline"/>
        <w:rPr>
          <w:rFonts w:eastAsia="Times New Roman" w:cs="Times New Roman"/>
          <w:color w:val="000000"/>
          <w:szCs w:val="28"/>
        </w:rPr>
      </w:pPr>
      <w:r w:rsidRPr="00C75DE7">
        <w:rPr>
          <w:rFonts w:eastAsia="Times New Roman" w:cs="Times New Roman"/>
          <w:color w:val="000000"/>
          <w:szCs w:val="28"/>
        </w:rPr>
        <w:lastRenderedPageBreak/>
        <w:t>Biên bản kết thúc vào lúc……. giờ ngày…… tháng…… năm……, biên bản được đọc cho các bên tham gia nghe và đại diện ký xác nhận. Biên bản được lập thành 04 bản và mỗi bản có giá trị pháp lý như nhau.</w:t>
      </w:r>
    </w:p>
    <w:tbl>
      <w:tblPr>
        <w:tblW w:w="9165" w:type="dxa"/>
        <w:tblCellMar>
          <w:top w:w="15" w:type="dxa"/>
          <w:left w:w="15" w:type="dxa"/>
          <w:bottom w:w="15" w:type="dxa"/>
          <w:right w:w="15" w:type="dxa"/>
        </w:tblCellMar>
        <w:tblLook w:val="04A0" w:firstRow="1" w:lastRow="0" w:firstColumn="1" w:lastColumn="0" w:noHBand="0" w:noVBand="1"/>
      </w:tblPr>
      <w:tblGrid>
        <w:gridCol w:w="2257"/>
        <w:gridCol w:w="2266"/>
        <w:gridCol w:w="2333"/>
        <w:gridCol w:w="2309"/>
      </w:tblGrid>
      <w:tr w:rsidR="00C75DE7" w:rsidRPr="00C75DE7" w:rsidTr="00C75DE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b/>
                <w:bCs/>
                <w:szCs w:val="28"/>
              </w:rPr>
              <w:t>Chủ sử dụng đất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b/>
                <w:bCs/>
                <w:szCs w:val="28"/>
              </w:rPr>
              <w:t>Ban địa chính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b/>
                <w:bCs/>
                <w:szCs w:val="28"/>
              </w:rPr>
              <w:t>Phòng TN&amp;MT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b/>
                <w:bCs/>
                <w:szCs w:val="28"/>
              </w:rPr>
              <w:t>UBND phường</w:t>
            </w:r>
          </w:p>
        </w:tc>
      </w:tr>
      <w:tr w:rsidR="00C75DE7" w:rsidRPr="00C75DE7" w:rsidTr="00C75DE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i/>
                <w:iCs/>
                <w:szCs w:val="28"/>
              </w:rPr>
              <w:t>(Ký &amp;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i/>
                <w:iCs/>
                <w:szCs w:val="28"/>
              </w:rPr>
              <w:t>(Ký &amp;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i/>
                <w:iCs/>
                <w:szCs w:val="28"/>
              </w:rPr>
              <w:t>(Ký &amp;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C75DE7" w:rsidRPr="00C75DE7" w:rsidRDefault="00C75DE7" w:rsidP="00C75DE7">
            <w:pPr>
              <w:spacing w:after="360" w:line="240" w:lineRule="auto"/>
              <w:jc w:val="center"/>
              <w:rPr>
                <w:rFonts w:eastAsia="Times New Roman" w:cs="Times New Roman"/>
                <w:szCs w:val="28"/>
              </w:rPr>
            </w:pPr>
            <w:r w:rsidRPr="00C75DE7">
              <w:rPr>
                <w:rFonts w:eastAsia="Times New Roman" w:cs="Times New Roman"/>
                <w:i/>
                <w:iCs/>
                <w:szCs w:val="28"/>
              </w:rPr>
              <w:t>(Ký &amp; ghi rõ họ tên)</w:t>
            </w:r>
          </w:p>
        </w:tc>
      </w:tr>
    </w:tbl>
    <w:p w:rsidR="00190C4F" w:rsidRPr="00C75DE7" w:rsidRDefault="00190C4F">
      <w:pPr>
        <w:rPr>
          <w:rFonts w:cs="Times New Roman"/>
          <w:szCs w:val="28"/>
        </w:rPr>
      </w:pPr>
    </w:p>
    <w:sectPr w:rsidR="00190C4F" w:rsidRPr="00C75DE7" w:rsidSect="00BF535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4BF"/>
    <w:multiLevelType w:val="multilevel"/>
    <w:tmpl w:val="8760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E022F"/>
    <w:multiLevelType w:val="multilevel"/>
    <w:tmpl w:val="035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C08B6"/>
    <w:multiLevelType w:val="multilevel"/>
    <w:tmpl w:val="9B0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4D491F"/>
    <w:multiLevelType w:val="multilevel"/>
    <w:tmpl w:val="DE4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8030EA"/>
    <w:multiLevelType w:val="multilevel"/>
    <w:tmpl w:val="8B7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B132D0"/>
    <w:multiLevelType w:val="multilevel"/>
    <w:tmpl w:val="1E3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E7"/>
    <w:rsid w:val="00190C4F"/>
    <w:rsid w:val="00BF535B"/>
    <w:rsid w:val="00C7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2023-11-13T00:52:00Z</dcterms:created>
  <dcterms:modified xsi:type="dcterms:W3CDTF">2023-11-13T00:53:00Z</dcterms:modified>
</cp:coreProperties>
</file>