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FA7A" w14:textId="77777777" w:rsidR="002F152D" w:rsidRPr="002F152D" w:rsidRDefault="002F152D" w:rsidP="002F152D">
      <w:pPr>
        <w:tabs>
          <w:tab w:val="center" w:pos="4536"/>
          <w:tab w:val="right" w:pos="9072"/>
        </w:tabs>
        <w:spacing w:before="120"/>
        <w:rPr>
          <w:rFonts w:ascii="Times New Roman" w:hAnsi="Times New Roman" w:cs="Times New Roman"/>
          <w:b/>
          <w:color w:val="auto"/>
          <w:sz w:val="28"/>
          <w:szCs w:val="28"/>
          <w:vertAlign w:val="superscript"/>
          <w:lang w:val="es-ES" w:eastAsia="en-US"/>
        </w:rPr>
      </w:pPr>
      <w:r w:rsidRPr="002F152D">
        <w:rPr>
          <w:rFonts w:ascii="Times New Roman" w:hAnsi="Times New Roman"/>
          <w:b/>
          <w:sz w:val="28"/>
          <w:szCs w:val="28"/>
          <w:lang w:val="es-ES"/>
        </w:rPr>
        <w:t xml:space="preserve">BẢO LÃNH TIỀN TẠM ỨNG </w:t>
      </w:r>
      <w:r w:rsidRPr="002F152D">
        <w:rPr>
          <w:rFonts w:ascii="Times New Roman" w:hAnsi="Times New Roman"/>
          <w:sz w:val="28"/>
          <w:szCs w:val="28"/>
          <w:vertAlign w:val="superscript"/>
          <w:lang w:val="es-ES"/>
        </w:rPr>
        <w:t>(1)</w:t>
      </w:r>
      <w:r w:rsidRPr="002F152D">
        <w:rPr>
          <w:rFonts w:ascii="Times New Roman" w:hAnsi="Times New Roman"/>
          <w:sz w:val="28"/>
          <w:szCs w:val="28"/>
          <w:vertAlign w:val="superscript"/>
          <w:lang w:val="es-ES"/>
        </w:rPr>
        <w:tab/>
      </w:r>
    </w:p>
    <w:p w14:paraId="0125D6CB" w14:textId="77777777" w:rsidR="002F152D" w:rsidRPr="002F152D" w:rsidRDefault="002F152D" w:rsidP="002F152D">
      <w:pPr>
        <w:spacing w:before="120"/>
        <w:jc w:val="right"/>
        <w:rPr>
          <w:rFonts w:ascii="Times New Roman" w:hAnsi="Times New Roman"/>
          <w:sz w:val="26"/>
          <w:szCs w:val="26"/>
          <w:lang w:val="es-ES"/>
        </w:rPr>
      </w:pPr>
      <w:r w:rsidRPr="002F152D">
        <w:rPr>
          <w:rFonts w:ascii="Times New Roman" w:hAnsi="Times New Roman"/>
          <w:sz w:val="26"/>
          <w:szCs w:val="26"/>
          <w:lang w:val="es-ES"/>
        </w:rPr>
        <w:t xml:space="preserve">________, </w:t>
      </w:r>
      <w:proofErr w:type="spellStart"/>
      <w:r w:rsidRPr="002F152D">
        <w:rPr>
          <w:rFonts w:ascii="Times New Roman" w:hAnsi="Times New Roman"/>
          <w:sz w:val="26"/>
          <w:szCs w:val="26"/>
          <w:lang w:val="es-ES"/>
        </w:rPr>
        <w:t>ngày</w:t>
      </w:r>
      <w:proofErr w:type="spellEnd"/>
      <w:r w:rsidRPr="002F152D">
        <w:rPr>
          <w:rFonts w:ascii="Times New Roman" w:hAnsi="Times New Roman"/>
          <w:sz w:val="26"/>
          <w:szCs w:val="26"/>
          <w:lang w:val="es-ES"/>
        </w:rPr>
        <w:t xml:space="preserve"> ____ </w:t>
      </w:r>
      <w:proofErr w:type="spellStart"/>
      <w:r w:rsidRPr="002F152D">
        <w:rPr>
          <w:rFonts w:ascii="Times New Roman" w:hAnsi="Times New Roman"/>
          <w:sz w:val="26"/>
          <w:szCs w:val="26"/>
          <w:lang w:val="es-ES"/>
        </w:rPr>
        <w:t>tháng</w:t>
      </w:r>
      <w:proofErr w:type="spellEnd"/>
      <w:r w:rsidRPr="002F152D">
        <w:rPr>
          <w:rFonts w:ascii="Times New Roman" w:hAnsi="Times New Roman"/>
          <w:sz w:val="26"/>
          <w:szCs w:val="26"/>
          <w:lang w:val="es-ES"/>
        </w:rPr>
        <w:t xml:space="preserve"> ____ </w:t>
      </w:r>
      <w:proofErr w:type="spellStart"/>
      <w:r w:rsidRPr="002F152D">
        <w:rPr>
          <w:rFonts w:ascii="Times New Roman" w:hAnsi="Times New Roman"/>
          <w:sz w:val="26"/>
          <w:szCs w:val="26"/>
          <w:lang w:val="es-ES"/>
        </w:rPr>
        <w:t>năm</w:t>
      </w:r>
      <w:proofErr w:type="spellEnd"/>
      <w:r w:rsidRPr="002F152D">
        <w:rPr>
          <w:rFonts w:ascii="Times New Roman" w:hAnsi="Times New Roman"/>
          <w:sz w:val="26"/>
          <w:szCs w:val="26"/>
          <w:lang w:val="es-ES"/>
        </w:rPr>
        <w:t xml:space="preserve"> ____</w:t>
      </w:r>
    </w:p>
    <w:p w14:paraId="23ADCD44" w14:textId="77777777" w:rsidR="002F152D" w:rsidRPr="002F152D" w:rsidRDefault="002F152D" w:rsidP="002F152D">
      <w:pPr>
        <w:spacing w:before="12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2F152D">
        <w:rPr>
          <w:rFonts w:ascii="Times New Roman" w:hAnsi="Times New Roman"/>
          <w:sz w:val="26"/>
          <w:szCs w:val="26"/>
          <w:lang w:val="fr-FR"/>
        </w:rPr>
        <w:t>gửi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2F152D">
        <w:rPr>
          <w:rFonts w:ascii="Times New Roman" w:hAnsi="Times New Roman"/>
          <w:sz w:val="26"/>
          <w:szCs w:val="26"/>
          <w:lang w:val="fr-FR"/>
        </w:rPr>
        <w:t xml:space="preserve"> _____________</w:t>
      </w:r>
      <w:r w:rsidRPr="002F152D">
        <w:rPr>
          <w:rFonts w:ascii="Times New Roman" w:hAnsi="Times New Roman"/>
          <w:i/>
          <w:sz w:val="26"/>
          <w:szCs w:val="26"/>
          <w:lang w:val="es-ES"/>
        </w:rPr>
        <w:t>[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s-ES"/>
        </w:rPr>
        <w:t>ghi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s-ES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fr-FR"/>
        </w:rPr>
        <w:t>Chủ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fr-FR"/>
        </w:rPr>
        <w:t>đầu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fr-FR"/>
        </w:rPr>
        <w:t>tư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fr-FR"/>
        </w:rPr>
        <w:t xml:space="preserve"> ]</w:t>
      </w:r>
    </w:p>
    <w:p w14:paraId="5DA860ED" w14:textId="77777777" w:rsidR="002F152D" w:rsidRPr="002F152D" w:rsidRDefault="002F152D" w:rsidP="002F152D">
      <w:pPr>
        <w:spacing w:before="120"/>
        <w:rPr>
          <w:rFonts w:ascii="Times New Roman" w:hAnsi="Times New Roman"/>
          <w:sz w:val="26"/>
          <w:szCs w:val="26"/>
          <w:lang w:val="fr-FR"/>
        </w:rPr>
      </w:pPr>
      <w:r w:rsidRPr="002F152D">
        <w:rPr>
          <w:rFonts w:ascii="Times New Roman" w:hAnsi="Times New Roman"/>
          <w:sz w:val="26"/>
          <w:szCs w:val="26"/>
          <w:lang w:val="fr-FR"/>
        </w:rPr>
        <w:t xml:space="preserve">     </w:t>
      </w:r>
      <w:r w:rsidRPr="002F152D">
        <w:rPr>
          <w:rFonts w:ascii="Times New Roman" w:hAnsi="Times New Roman"/>
          <w:sz w:val="26"/>
          <w:szCs w:val="26"/>
          <w:lang w:val="fr-FR"/>
        </w:rPr>
        <w:tab/>
      </w:r>
      <w:r w:rsidRPr="002F152D">
        <w:rPr>
          <w:rFonts w:ascii="Times New Roman" w:hAnsi="Times New Roman"/>
          <w:sz w:val="26"/>
          <w:szCs w:val="26"/>
          <w:lang w:val="fr-FR"/>
        </w:rPr>
        <w:tab/>
      </w:r>
      <w:r w:rsidRPr="002F152D">
        <w:rPr>
          <w:rFonts w:ascii="Times New Roman" w:hAnsi="Times New Roman"/>
          <w:sz w:val="26"/>
          <w:szCs w:val="26"/>
          <w:lang w:val="fr-FR"/>
        </w:rPr>
        <w:tab/>
      </w:r>
      <w:r w:rsidRPr="002F152D">
        <w:rPr>
          <w:rFonts w:ascii="Times New Roman" w:hAnsi="Times New Roman"/>
          <w:sz w:val="26"/>
          <w:szCs w:val="26"/>
          <w:lang w:val="fr-FR"/>
        </w:rPr>
        <w:tab/>
        <w:t xml:space="preserve"> (</w:t>
      </w:r>
      <w:proofErr w:type="spellStart"/>
      <w:proofErr w:type="gramStart"/>
      <w:r w:rsidRPr="002F152D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proofErr w:type="gram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gọi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đầu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)</w:t>
      </w:r>
    </w:p>
    <w:p w14:paraId="1F9B446C" w14:textId="77777777" w:rsidR="002F152D" w:rsidRPr="002F152D" w:rsidRDefault="002F152D" w:rsidP="002F152D">
      <w:pPr>
        <w:pStyle w:val="BodyText"/>
        <w:spacing w:before="120" w:after="0"/>
        <w:rPr>
          <w:i/>
          <w:lang w:val="fr-FR"/>
        </w:rPr>
      </w:pPr>
      <w:r w:rsidRPr="002F152D">
        <w:rPr>
          <w:i/>
          <w:lang w:val="fr-FR"/>
        </w:rPr>
        <w:t>[</w:t>
      </w:r>
      <w:proofErr w:type="spellStart"/>
      <w:proofErr w:type="gramStart"/>
      <w:r w:rsidRPr="002F152D">
        <w:rPr>
          <w:i/>
          <w:lang w:val="fr-FR"/>
        </w:rPr>
        <w:t>ghi</w:t>
      </w:r>
      <w:proofErr w:type="spellEnd"/>
      <w:proofErr w:type="gram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tên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hợp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đồng</w:t>
      </w:r>
      <w:proofErr w:type="spellEnd"/>
      <w:r w:rsidRPr="002F152D">
        <w:rPr>
          <w:i/>
          <w:lang w:val="fr-FR"/>
        </w:rPr>
        <w:t xml:space="preserve">, </w:t>
      </w:r>
      <w:proofErr w:type="spellStart"/>
      <w:r w:rsidRPr="002F152D">
        <w:rPr>
          <w:i/>
          <w:lang w:val="fr-FR"/>
        </w:rPr>
        <w:t>số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hợp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đồng</w:t>
      </w:r>
      <w:proofErr w:type="spellEnd"/>
      <w:r w:rsidRPr="002F152D">
        <w:rPr>
          <w:i/>
          <w:lang w:val="fr-FR"/>
        </w:rPr>
        <w:t>]</w:t>
      </w:r>
    </w:p>
    <w:p w14:paraId="229C96A3" w14:textId="77777777" w:rsidR="002F152D" w:rsidRPr="002F152D" w:rsidRDefault="002F152D" w:rsidP="002F152D">
      <w:pPr>
        <w:pStyle w:val="BodyText"/>
        <w:spacing w:before="120" w:after="0"/>
        <w:ind w:firstLine="567"/>
        <w:jc w:val="both"/>
        <w:rPr>
          <w:lang w:val="fr-FR"/>
        </w:rPr>
      </w:pPr>
      <w:r w:rsidRPr="002F152D">
        <w:rPr>
          <w:lang w:val="fr-FR"/>
        </w:rPr>
        <w:t xml:space="preserve">Theo </w:t>
      </w:r>
      <w:proofErr w:type="spellStart"/>
      <w:r w:rsidRPr="002F152D">
        <w:rPr>
          <w:lang w:val="fr-FR"/>
        </w:rPr>
        <w:t>điều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khoản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về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tạm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ứng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nêu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trong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điều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kiện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cụ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thể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của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hợp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đồng</w:t>
      </w:r>
      <w:proofErr w:type="spellEnd"/>
      <w:r w:rsidRPr="002F152D">
        <w:rPr>
          <w:lang w:val="fr-FR"/>
        </w:rPr>
        <w:t xml:space="preserve">, ____ </w:t>
      </w:r>
      <w:r w:rsidRPr="002F152D">
        <w:rPr>
          <w:i/>
          <w:lang w:val="fr-FR"/>
        </w:rPr>
        <w:t>[</w:t>
      </w:r>
      <w:proofErr w:type="spellStart"/>
      <w:r w:rsidRPr="002F152D">
        <w:rPr>
          <w:i/>
          <w:lang w:val="fr-FR"/>
        </w:rPr>
        <w:t>ghi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tên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và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địa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chỉ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của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Nhà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thầu</w:t>
      </w:r>
      <w:proofErr w:type="spellEnd"/>
      <w:r w:rsidRPr="002F152D">
        <w:rPr>
          <w:i/>
          <w:lang w:val="fr-FR"/>
        </w:rPr>
        <w:t xml:space="preserve">] </w:t>
      </w:r>
      <w:r w:rsidRPr="002F152D">
        <w:rPr>
          <w:lang w:val="fr-FR"/>
        </w:rPr>
        <w:t>(</w:t>
      </w:r>
      <w:proofErr w:type="spellStart"/>
      <w:r w:rsidRPr="002F152D">
        <w:rPr>
          <w:lang w:val="fr-FR"/>
        </w:rPr>
        <w:t>sau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đây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gọi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Nhà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thầu</w:t>
      </w:r>
      <w:proofErr w:type="spellEnd"/>
      <w:r w:rsidRPr="002F152D">
        <w:rPr>
          <w:lang w:val="fr-FR"/>
        </w:rPr>
        <w:t xml:space="preserve">) </w:t>
      </w:r>
      <w:proofErr w:type="spellStart"/>
      <w:r w:rsidRPr="002F152D">
        <w:rPr>
          <w:lang w:val="fr-FR"/>
        </w:rPr>
        <w:t>phải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nộp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Chủ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tư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một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bảo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lãnh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ngân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hàng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để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bảo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đảm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Nhà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sử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dụng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đúng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mục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đích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khoản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tiền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tạm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ứng</w:t>
      </w:r>
      <w:proofErr w:type="spellEnd"/>
      <w:r w:rsidRPr="002F152D">
        <w:rPr>
          <w:lang w:val="fr-FR"/>
        </w:rPr>
        <w:t xml:space="preserve"> ____ </w:t>
      </w:r>
      <w:r w:rsidRPr="002F152D">
        <w:rPr>
          <w:i/>
          <w:lang w:val="fr-FR"/>
        </w:rPr>
        <w:t>[</w:t>
      </w:r>
      <w:proofErr w:type="spellStart"/>
      <w:r w:rsidRPr="002F152D">
        <w:rPr>
          <w:i/>
          <w:lang w:val="fr-FR"/>
        </w:rPr>
        <w:t>ghi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rõ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giá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trị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bằng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số</w:t>
      </w:r>
      <w:proofErr w:type="spellEnd"/>
      <w:r w:rsidRPr="002F152D">
        <w:rPr>
          <w:i/>
          <w:lang w:val="fr-FR"/>
        </w:rPr>
        <w:t xml:space="preserve">, </w:t>
      </w:r>
      <w:proofErr w:type="spellStart"/>
      <w:r w:rsidRPr="002F152D">
        <w:rPr>
          <w:i/>
          <w:lang w:val="fr-FR"/>
        </w:rPr>
        <w:t>bằng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chữ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và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đồng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tiền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sử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dụng</w:t>
      </w:r>
      <w:proofErr w:type="spellEnd"/>
      <w:r w:rsidRPr="002F152D">
        <w:rPr>
          <w:i/>
          <w:lang w:val="fr-FR"/>
        </w:rPr>
        <w:t xml:space="preserve">] </w:t>
      </w:r>
      <w:proofErr w:type="spellStart"/>
      <w:r w:rsidRPr="002F152D">
        <w:rPr>
          <w:lang w:val="fr-FR"/>
        </w:rPr>
        <w:t>cho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việc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thực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hiện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hợp</w:t>
      </w:r>
      <w:proofErr w:type="spellEnd"/>
      <w:r w:rsidRPr="002F152D">
        <w:rPr>
          <w:lang w:val="fr-FR"/>
        </w:rPr>
        <w:t xml:space="preserve"> </w:t>
      </w:r>
      <w:proofErr w:type="spellStart"/>
      <w:proofErr w:type="gramStart"/>
      <w:r w:rsidRPr="002F152D">
        <w:rPr>
          <w:lang w:val="fr-FR"/>
        </w:rPr>
        <w:t>đồng</w:t>
      </w:r>
      <w:proofErr w:type="spellEnd"/>
      <w:r w:rsidRPr="002F152D">
        <w:rPr>
          <w:lang w:val="fr-FR"/>
        </w:rPr>
        <w:t>;</w:t>
      </w:r>
      <w:proofErr w:type="gramEnd"/>
    </w:p>
    <w:p w14:paraId="6C4BB5EA" w14:textId="77777777" w:rsidR="002F152D" w:rsidRPr="002F152D" w:rsidRDefault="002F152D" w:rsidP="002F152D">
      <w:pPr>
        <w:pStyle w:val="BodyText"/>
        <w:spacing w:before="120" w:after="0"/>
        <w:ind w:firstLine="567"/>
        <w:jc w:val="both"/>
        <w:rPr>
          <w:lang w:val="fr-FR"/>
        </w:rPr>
      </w:pPr>
      <w:proofErr w:type="spellStart"/>
      <w:r w:rsidRPr="002F152D">
        <w:rPr>
          <w:lang w:val="fr-FR"/>
        </w:rPr>
        <w:t>Chúng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tôi</w:t>
      </w:r>
      <w:proofErr w:type="spellEnd"/>
      <w:r w:rsidRPr="002F152D">
        <w:rPr>
          <w:lang w:val="fr-FR"/>
        </w:rPr>
        <w:t xml:space="preserve">, ____ </w:t>
      </w:r>
      <w:r w:rsidRPr="002F152D">
        <w:rPr>
          <w:i/>
          <w:lang w:val="fr-FR"/>
        </w:rPr>
        <w:t>[</w:t>
      </w:r>
      <w:proofErr w:type="spellStart"/>
      <w:r w:rsidRPr="002F152D">
        <w:rPr>
          <w:i/>
          <w:lang w:val="fr-FR"/>
        </w:rPr>
        <w:t>ghi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tên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của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ngân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hàng</w:t>
      </w:r>
      <w:proofErr w:type="spellEnd"/>
      <w:r w:rsidRPr="002F152D">
        <w:rPr>
          <w:i/>
          <w:lang w:val="fr-FR"/>
        </w:rPr>
        <w:t>]</w:t>
      </w:r>
      <w:r w:rsidRPr="002F152D">
        <w:rPr>
          <w:lang w:val="fr-FR"/>
        </w:rPr>
        <w:t xml:space="preserve"> ở ____ </w:t>
      </w:r>
      <w:r w:rsidRPr="002F152D">
        <w:rPr>
          <w:i/>
          <w:lang w:val="fr-FR"/>
        </w:rPr>
        <w:t>[</w:t>
      </w:r>
      <w:proofErr w:type="spellStart"/>
      <w:r w:rsidRPr="002F152D">
        <w:rPr>
          <w:i/>
          <w:lang w:val="fr-FR"/>
        </w:rPr>
        <w:t>ghi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tên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quốc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gia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hoặc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vùng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lãnh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thổ</w:t>
      </w:r>
      <w:proofErr w:type="spellEnd"/>
      <w:r w:rsidRPr="002F152D">
        <w:rPr>
          <w:i/>
          <w:lang w:val="fr-FR"/>
        </w:rPr>
        <w:t>]</w:t>
      </w:r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có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trụ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sở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đăng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ký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tại</w:t>
      </w:r>
      <w:proofErr w:type="spellEnd"/>
      <w:r w:rsidRPr="002F152D">
        <w:rPr>
          <w:lang w:val="fr-FR"/>
        </w:rPr>
        <w:t xml:space="preserve"> ____ </w:t>
      </w:r>
      <w:r w:rsidRPr="002F152D">
        <w:rPr>
          <w:i/>
          <w:lang w:val="fr-FR"/>
        </w:rPr>
        <w:t>[</w:t>
      </w:r>
      <w:proofErr w:type="spellStart"/>
      <w:r w:rsidRPr="002F152D">
        <w:rPr>
          <w:i/>
          <w:lang w:val="fr-FR"/>
        </w:rPr>
        <w:t>ghi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địa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chỉ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của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ngân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proofErr w:type="gramStart"/>
      <w:r w:rsidRPr="002F152D">
        <w:rPr>
          <w:i/>
          <w:lang w:val="fr-FR"/>
        </w:rPr>
        <w:t>hàng</w:t>
      </w:r>
      <w:proofErr w:type="spellEnd"/>
      <w:r w:rsidRPr="002F152D">
        <w:rPr>
          <w:vertAlign w:val="superscript"/>
          <w:lang w:val="fr-FR"/>
        </w:rPr>
        <w:t>(</w:t>
      </w:r>
      <w:proofErr w:type="gramEnd"/>
      <w:r w:rsidRPr="002F152D">
        <w:rPr>
          <w:vertAlign w:val="superscript"/>
          <w:lang w:val="fr-FR"/>
        </w:rPr>
        <w:t>2)</w:t>
      </w:r>
      <w:r w:rsidRPr="002F152D">
        <w:rPr>
          <w:i/>
          <w:lang w:val="fr-FR"/>
        </w:rPr>
        <w:t>]</w:t>
      </w:r>
      <w:r w:rsidRPr="002F152D">
        <w:rPr>
          <w:lang w:val="fr-FR"/>
        </w:rPr>
        <w:t xml:space="preserve"> (</w:t>
      </w:r>
      <w:proofErr w:type="spellStart"/>
      <w:r w:rsidRPr="002F152D">
        <w:rPr>
          <w:lang w:val="fr-FR"/>
        </w:rPr>
        <w:t>sau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đây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gọi</w:t>
      </w:r>
      <w:proofErr w:type="spellEnd"/>
      <w:r w:rsidRPr="002F152D">
        <w:rPr>
          <w:lang w:val="fr-FR"/>
        </w:rPr>
        <w:t xml:space="preserve"> là “</w:t>
      </w:r>
      <w:proofErr w:type="spellStart"/>
      <w:r w:rsidRPr="002F152D">
        <w:rPr>
          <w:lang w:val="fr-FR"/>
        </w:rPr>
        <w:t>Ngân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hàng</w:t>
      </w:r>
      <w:proofErr w:type="spellEnd"/>
      <w:r w:rsidRPr="002F152D">
        <w:rPr>
          <w:lang w:val="fr-FR"/>
        </w:rPr>
        <w:t xml:space="preserve">”), </w:t>
      </w:r>
      <w:proofErr w:type="spellStart"/>
      <w:r w:rsidRPr="002F152D">
        <w:rPr>
          <w:lang w:val="fr-FR"/>
        </w:rPr>
        <w:t>theo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yêu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của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Chủ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tư</w:t>
      </w:r>
      <w:proofErr w:type="spellEnd"/>
      <w:r w:rsidRPr="002F152D">
        <w:rPr>
          <w:lang w:val="fr-FR"/>
        </w:rPr>
        <w:t xml:space="preserve">, </w:t>
      </w:r>
      <w:proofErr w:type="spellStart"/>
      <w:r w:rsidRPr="002F152D">
        <w:rPr>
          <w:lang w:val="fr-FR"/>
        </w:rPr>
        <w:t>đồng</w:t>
      </w:r>
      <w:proofErr w:type="spellEnd"/>
      <w:r w:rsidRPr="002F152D">
        <w:rPr>
          <w:lang w:val="fr-FR"/>
        </w:rPr>
        <w:t xml:space="preserve"> ý </w:t>
      </w:r>
      <w:proofErr w:type="spellStart"/>
      <w:r w:rsidRPr="002F152D">
        <w:rPr>
          <w:lang w:val="fr-FR"/>
        </w:rPr>
        <w:t>vô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điều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kiện</w:t>
      </w:r>
      <w:proofErr w:type="spellEnd"/>
      <w:r w:rsidRPr="002F152D">
        <w:rPr>
          <w:lang w:val="fr-FR"/>
        </w:rPr>
        <w:t xml:space="preserve">, </w:t>
      </w:r>
      <w:proofErr w:type="spellStart"/>
      <w:r w:rsidRPr="002F152D">
        <w:rPr>
          <w:lang w:val="fr-FR"/>
        </w:rPr>
        <w:t>không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hủy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ngang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không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yêu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Nhà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phải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xem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xét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trước</w:t>
      </w:r>
      <w:proofErr w:type="spellEnd"/>
      <w:r w:rsidRPr="002F152D">
        <w:rPr>
          <w:lang w:val="fr-FR"/>
        </w:rPr>
        <w:t xml:space="preserve">, </w:t>
      </w:r>
      <w:proofErr w:type="spellStart"/>
      <w:r w:rsidRPr="002F152D">
        <w:rPr>
          <w:lang w:val="fr-FR"/>
        </w:rPr>
        <w:t>thanh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toán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Chủ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tư</w:t>
      </w:r>
      <w:proofErr w:type="spellEnd"/>
      <w:r w:rsidRPr="002F152D">
        <w:rPr>
          <w:lang w:val="fr-FR"/>
        </w:rPr>
        <w:t xml:space="preserve"> khi </w:t>
      </w:r>
      <w:proofErr w:type="spellStart"/>
      <w:r w:rsidRPr="002F152D">
        <w:rPr>
          <w:lang w:val="fr-FR"/>
        </w:rPr>
        <w:t>Chủ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tư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có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yêu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với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một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khoản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tiền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không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vượt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quá</w:t>
      </w:r>
      <w:proofErr w:type="spellEnd"/>
      <w:r w:rsidRPr="002F152D">
        <w:rPr>
          <w:lang w:val="fr-FR"/>
        </w:rPr>
        <w:t xml:space="preserve"> ____ </w:t>
      </w:r>
      <w:r w:rsidRPr="002F152D">
        <w:rPr>
          <w:i/>
          <w:lang w:val="fr-FR"/>
        </w:rPr>
        <w:t>[</w:t>
      </w:r>
      <w:proofErr w:type="spellStart"/>
      <w:r w:rsidRPr="002F152D">
        <w:rPr>
          <w:i/>
          <w:lang w:val="fr-FR"/>
        </w:rPr>
        <w:t>ghi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rõ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giá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trị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bằng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số</w:t>
      </w:r>
      <w:proofErr w:type="spellEnd"/>
      <w:r w:rsidRPr="002F152D">
        <w:rPr>
          <w:i/>
          <w:lang w:val="fr-FR"/>
        </w:rPr>
        <w:t xml:space="preserve">, </w:t>
      </w:r>
      <w:proofErr w:type="spellStart"/>
      <w:r w:rsidRPr="002F152D">
        <w:rPr>
          <w:i/>
          <w:lang w:val="fr-FR"/>
        </w:rPr>
        <w:t>bằng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chữ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và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đồng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tiền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sử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dụng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như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yêu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cầu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quy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định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tại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Mục</w:t>
      </w:r>
      <w:proofErr w:type="spellEnd"/>
      <w:r w:rsidRPr="002F152D">
        <w:rPr>
          <w:i/>
          <w:lang w:val="fr-FR"/>
        </w:rPr>
        <w:t xml:space="preserve"> 36 ĐKCT].</w:t>
      </w:r>
    </w:p>
    <w:p w14:paraId="2F8ED5E2" w14:textId="77777777" w:rsidR="002F152D" w:rsidRPr="002F152D" w:rsidRDefault="002F152D" w:rsidP="002F152D">
      <w:pPr>
        <w:pStyle w:val="BodyText"/>
        <w:spacing w:before="120" w:after="0"/>
        <w:ind w:firstLine="567"/>
        <w:jc w:val="both"/>
        <w:rPr>
          <w:lang w:val="fr-FR"/>
        </w:rPr>
      </w:pPr>
      <w:proofErr w:type="spellStart"/>
      <w:r w:rsidRPr="002F152D">
        <w:rPr>
          <w:lang w:val="fr-FR"/>
        </w:rPr>
        <w:t>Ngoài</w:t>
      </w:r>
      <w:proofErr w:type="spellEnd"/>
      <w:r w:rsidRPr="002F152D">
        <w:rPr>
          <w:lang w:val="fr-FR"/>
        </w:rPr>
        <w:t xml:space="preserve"> ra, </w:t>
      </w:r>
      <w:proofErr w:type="spellStart"/>
      <w:r w:rsidRPr="002F152D">
        <w:rPr>
          <w:lang w:val="fr-FR"/>
        </w:rPr>
        <w:t>chúng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tôi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đồng</w:t>
      </w:r>
      <w:proofErr w:type="spellEnd"/>
      <w:r w:rsidRPr="002F152D">
        <w:rPr>
          <w:lang w:val="fr-FR"/>
        </w:rPr>
        <w:t xml:space="preserve"> ý </w:t>
      </w:r>
      <w:proofErr w:type="spellStart"/>
      <w:r w:rsidRPr="002F152D">
        <w:rPr>
          <w:lang w:val="fr-FR"/>
        </w:rPr>
        <w:t>rằng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các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thay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đổi</w:t>
      </w:r>
      <w:proofErr w:type="spellEnd"/>
      <w:r w:rsidRPr="002F152D">
        <w:rPr>
          <w:lang w:val="fr-FR"/>
        </w:rPr>
        <w:t xml:space="preserve">, </w:t>
      </w:r>
      <w:proofErr w:type="spellStart"/>
      <w:r w:rsidRPr="002F152D">
        <w:rPr>
          <w:lang w:val="fr-FR"/>
        </w:rPr>
        <w:t>bổ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sung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hoặc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điều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chỉnh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các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điều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kiện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của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hợp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đồng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hoặc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của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bất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kỳ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tài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liệu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nào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liên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quan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rFonts w:eastAsia="Calibri"/>
          <w:kern w:val="24"/>
          <w:lang w:eastAsia="vi-VN"/>
        </w:rPr>
        <w:t>đến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hợp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đồng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được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ký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giữa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Nhà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Chủ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tư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sẽ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không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làm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thay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đổi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bất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kỳ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nghĩa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vụ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nào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của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chúng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tôi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theo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bảo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lãnh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này</w:t>
      </w:r>
      <w:proofErr w:type="spellEnd"/>
      <w:r w:rsidRPr="002F152D">
        <w:rPr>
          <w:lang w:val="fr-FR"/>
        </w:rPr>
        <w:t>.</w:t>
      </w:r>
    </w:p>
    <w:p w14:paraId="15B00CF4" w14:textId="77777777" w:rsidR="002F152D" w:rsidRPr="002F152D" w:rsidRDefault="002F152D" w:rsidP="002F152D">
      <w:pPr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2F152D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trị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lãnh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giảm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dần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tương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ứng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tạm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ứng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mà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đầu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hồi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qua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kỳ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thanh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toán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Mục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36 ĐKCT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thầu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xuất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xác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đầu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hồi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kỳ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thanh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toán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1DEDBBEB" w14:textId="77777777" w:rsidR="002F152D" w:rsidRPr="002F152D" w:rsidRDefault="002F152D" w:rsidP="002F152D">
      <w:pPr>
        <w:pStyle w:val="BodyText"/>
        <w:spacing w:before="120" w:after="0"/>
        <w:ind w:firstLine="567"/>
        <w:jc w:val="both"/>
        <w:rPr>
          <w:lang w:val="fr-FR"/>
        </w:rPr>
      </w:pPr>
      <w:proofErr w:type="spellStart"/>
      <w:r w:rsidRPr="002F152D">
        <w:rPr>
          <w:lang w:val="fr-FR"/>
        </w:rPr>
        <w:t>Bảo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lãnh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này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có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hiệu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lực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kể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từ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ngày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Nhà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nhận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được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khoản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tạm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ứng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theo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hợp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đồng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đến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ngày</w:t>
      </w:r>
      <w:proofErr w:type="spellEnd"/>
      <w:r w:rsidRPr="002F152D">
        <w:rPr>
          <w:lang w:val="fr-FR"/>
        </w:rPr>
        <w:t>___</w:t>
      </w:r>
      <w:proofErr w:type="gramStart"/>
      <w:r w:rsidRPr="002F152D">
        <w:rPr>
          <w:lang w:val="fr-FR"/>
        </w:rPr>
        <w:t xml:space="preserve">_  </w:t>
      </w:r>
      <w:proofErr w:type="spellStart"/>
      <w:r w:rsidRPr="002F152D">
        <w:rPr>
          <w:lang w:val="fr-FR"/>
        </w:rPr>
        <w:t>tháng</w:t>
      </w:r>
      <w:proofErr w:type="spellEnd"/>
      <w:proofErr w:type="gramEnd"/>
      <w:r w:rsidRPr="002F152D">
        <w:rPr>
          <w:lang w:val="fr-FR"/>
        </w:rPr>
        <w:t xml:space="preserve">____ </w:t>
      </w:r>
      <w:proofErr w:type="spellStart"/>
      <w:r w:rsidRPr="002F152D">
        <w:rPr>
          <w:lang w:val="fr-FR"/>
        </w:rPr>
        <w:t>năm</w:t>
      </w:r>
      <w:proofErr w:type="spellEnd"/>
      <w:r w:rsidRPr="002F152D">
        <w:rPr>
          <w:lang w:val="fr-FR"/>
        </w:rPr>
        <w:t xml:space="preserve"> ____ </w:t>
      </w:r>
      <w:r w:rsidRPr="002F152D">
        <w:rPr>
          <w:vertAlign w:val="superscript"/>
          <w:lang w:val="fr-FR"/>
        </w:rPr>
        <w:t>(3)</w:t>
      </w:r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hoặc</w:t>
      </w:r>
      <w:proofErr w:type="spellEnd"/>
      <w:r w:rsidRPr="002F152D">
        <w:rPr>
          <w:lang w:val="fr-FR"/>
        </w:rPr>
        <w:t xml:space="preserve">  khi </w:t>
      </w:r>
      <w:proofErr w:type="spellStart"/>
      <w:r w:rsidRPr="002F152D">
        <w:rPr>
          <w:lang w:val="fr-FR"/>
        </w:rPr>
        <w:t>Chủ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tư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hồi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hết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số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tiền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tạm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ứng</w:t>
      </w:r>
      <w:proofErr w:type="spellEnd"/>
      <w:r w:rsidRPr="002F152D">
        <w:rPr>
          <w:lang w:val="fr-FR"/>
        </w:rPr>
        <w:t xml:space="preserve">, </w:t>
      </w:r>
      <w:proofErr w:type="spellStart"/>
      <w:r w:rsidRPr="002F152D">
        <w:rPr>
          <w:lang w:val="fr-FR"/>
        </w:rPr>
        <w:t>tùy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theo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ngày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nào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đến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sớm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hơn</w:t>
      </w:r>
      <w:proofErr w:type="spellEnd"/>
      <w:r w:rsidRPr="002F152D">
        <w:rPr>
          <w:lang w:val="fr-FR"/>
        </w:rPr>
        <w:t xml:space="preserve">. </w:t>
      </w:r>
    </w:p>
    <w:p w14:paraId="444EE097" w14:textId="77777777" w:rsidR="002F152D" w:rsidRPr="002F152D" w:rsidRDefault="002F152D" w:rsidP="002F152D">
      <w:pPr>
        <w:tabs>
          <w:tab w:val="center" w:pos="6379"/>
        </w:tabs>
        <w:spacing w:before="12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2F152D">
        <w:rPr>
          <w:rFonts w:ascii="Times New Roman" w:hAnsi="Times New Roman"/>
          <w:sz w:val="26"/>
          <w:szCs w:val="26"/>
          <w:lang w:val="fr-FR"/>
        </w:rPr>
        <w:tab/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fr-FR"/>
        </w:rPr>
        <w:t>Đại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fr-FR"/>
        </w:rPr>
        <w:t>diện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fr-FR"/>
        </w:rPr>
        <w:t>hợp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fr-FR"/>
        </w:rPr>
        <w:t>pháp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fr-FR"/>
        </w:rPr>
        <w:t>của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fr-FR"/>
        </w:rPr>
        <w:t>ngân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fr-FR"/>
        </w:rPr>
        <w:t>hàng</w:t>
      </w:r>
      <w:proofErr w:type="spellEnd"/>
    </w:p>
    <w:p w14:paraId="210ADFDE" w14:textId="77777777" w:rsidR="002F152D" w:rsidRPr="002F152D" w:rsidRDefault="002F152D" w:rsidP="002F152D">
      <w:pPr>
        <w:pStyle w:val="BodyText"/>
        <w:tabs>
          <w:tab w:val="center" w:pos="6521"/>
        </w:tabs>
        <w:spacing w:before="120" w:after="0"/>
        <w:jc w:val="both"/>
        <w:rPr>
          <w:i/>
          <w:lang w:val="fr-FR"/>
        </w:rPr>
      </w:pPr>
      <w:r w:rsidRPr="002F152D">
        <w:rPr>
          <w:lang w:val="fr-FR"/>
        </w:rPr>
        <w:tab/>
      </w:r>
      <w:r w:rsidRPr="002F152D">
        <w:rPr>
          <w:i/>
          <w:lang w:val="fr-FR"/>
        </w:rPr>
        <w:t>[</w:t>
      </w:r>
      <w:proofErr w:type="spellStart"/>
      <w:proofErr w:type="gramStart"/>
      <w:r w:rsidRPr="002F152D">
        <w:rPr>
          <w:i/>
          <w:lang w:val="fr-FR"/>
        </w:rPr>
        <w:t>ghi</w:t>
      </w:r>
      <w:proofErr w:type="spellEnd"/>
      <w:proofErr w:type="gram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tên</w:t>
      </w:r>
      <w:proofErr w:type="spellEnd"/>
      <w:r w:rsidRPr="002F152D">
        <w:rPr>
          <w:i/>
          <w:lang w:val="fr-FR"/>
        </w:rPr>
        <w:t xml:space="preserve">, </w:t>
      </w:r>
      <w:proofErr w:type="spellStart"/>
      <w:r w:rsidRPr="002F152D">
        <w:rPr>
          <w:i/>
          <w:lang w:val="fr-FR"/>
        </w:rPr>
        <w:t>chức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danh</w:t>
      </w:r>
      <w:proofErr w:type="spellEnd"/>
      <w:r w:rsidRPr="002F152D">
        <w:rPr>
          <w:i/>
          <w:lang w:val="fr-FR"/>
        </w:rPr>
        <w:t xml:space="preserve">, </w:t>
      </w:r>
      <w:proofErr w:type="spellStart"/>
      <w:r w:rsidRPr="002F152D">
        <w:rPr>
          <w:i/>
          <w:lang w:val="fr-FR"/>
        </w:rPr>
        <w:t>ký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tên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và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đóng</w:t>
      </w:r>
      <w:proofErr w:type="spellEnd"/>
      <w:r w:rsidRPr="002F152D">
        <w:rPr>
          <w:i/>
          <w:lang w:val="fr-FR"/>
        </w:rPr>
        <w:t xml:space="preserve"> </w:t>
      </w:r>
      <w:proofErr w:type="spellStart"/>
      <w:r w:rsidRPr="002F152D">
        <w:rPr>
          <w:i/>
          <w:lang w:val="fr-FR"/>
        </w:rPr>
        <w:t>dấu</w:t>
      </w:r>
      <w:proofErr w:type="spellEnd"/>
      <w:r w:rsidRPr="002F152D">
        <w:rPr>
          <w:i/>
          <w:lang w:val="fr-FR"/>
        </w:rPr>
        <w:t>]</w:t>
      </w:r>
    </w:p>
    <w:p w14:paraId="393B076A" w14:textId="77777777" w:rsidR="002F152D" w:rsidRPr="002F152D" w:rsidRDefault="002F152D" w:rsidP="002F152D">
      <w:pPr>
        <w:pStyle w:val="BodyText"/>
        <w:spacing w:before="120" w:after="0"/>
        <w:ind w:firstLine="567"/>
        <w:jc w:val="both"/>
        <w:rPr>
          <w:lang w:val="fr-FR"/>
        </w:rPr>
      </w:pPr>
      <w:proofErr w:type="spellStart"/>
      <w:r w:rsidRPr="002F152D">
        <w:rPr>
          <w:lang w:val="fr-FR"/>
        </w:rPr>
        <w:t>Ghi</w:t>
      </w:r>
      <w:proofErr w:type="spellEnd"/>
      <w:r w:rsidRPr="002F152D">
        <w:rPr>
          <w:lang w:val="fr-FR"/>
        </w:rPr>
        <w:t xml:space="preserve"> </w:t>
      </w:r>
      <w:proofErr w:type="spellStart"/>
      <w:proofErr w:type="gramStart"/>
      <w:r w:rsidRPr="002F152D">
        <w:rPr>
          <w:lang w:val="fr-FR"/>
        </w:rPr>
        <w:t>chú</w:t>
      </w:r>
      <w:proofErr w:type="spellEnd"/>
      <w:r w:rsidRPr="002F152D">
        <w:rPr>
          <w:lang w:val="fr-FR"/>
        </w:rPr>
        <w:t>:</w:t>
      </w:r>
      <w:proofErr w:type="gramEnd"/>
      <w:r w:rsidRPr="002F152D">
        <w:rPr>
          <w:lang w:val="fr-FR"/>
        </w:rPr>
        <w:t xml:space="preserve"> </w:t>
      </w:r>
    </w:p>
    <w:p w14:paraId="28983717" w14:textId="77777777" w:rsidR="002F152D" w:rsidRPr="002F152D" w:rsidRDefault="002F152D" w:rsidP="002F152D">
      <w:pPr>
        <w:pStyle w:val="BodyText"/>
        <w:spacing w:before="120" w:after="0"/>
        <w:ind w:firstLine="567"/>
        <w:jc w:val="both"/>
        <w:rPr>
          <w:lang w:val="fr-FR"/>
        </w:rPr>
      </w:pPr>
      <w:r w:rsidRPr="002F152D">
        <w:rPr>
          <w:lang w:val="fr-FR"/>
        </w:rPr>
        <w:t xml:space="preserve">(1) </w:t>
      </w:r>
      <w:proofErr w:type="spellStart"/>
      <w:r w:rsidRPr="002F152D">
        <w:rPr>
          <w:lang w:val="fr-FR"/>
        </w:rPr>
        <w:t>Căn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cứ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điều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kiện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cụ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thể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của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gói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mà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quy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định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phù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hợp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với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yêu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cầu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quy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định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tại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Mục</w:t>
      </w:r>
      <w:proofErr w:type="spellEnd"/>
      <w:r w:rsidRPr="002F152D">
        <w:rPr>
          <w:lang w:val="fr-FR"/>
        </w:rPr>
        <w:t xml:space="preserve"> 36.1 ĐKCT. </w:t>
      </w:r>
    </w:p>
    <w:p w14:paraId="72862F11" w14:textId="77777777" w:rsidR="002F152D" w:rsidRPr="002F152D" w:rsidRDefault="002F152D" w:rsidP="002F152D">
      <w:pPr>
        <w:pStyle w:val="BodyText"/>
        <w:spacing w:before="120" w:after="0"/>
        <w:ind w:firstLine="567"/>
        <w:jc w:val="both"/>
        <w:rPr>
          <w:lang w:val="fr-FR"/>
        </w:rPr>
      </w:pPr>
      <w:r w:rsidRPr="002F152D">
        <w:rPr>
          <w:lang w:val="fr-FR"/>
        </w:rPr>
        <w:t xml:space="preserve">(2)  </w:t>
      </w:r>
      <w:proofErr w:type="spellStart"/>
      <w:r w:rsidRPr="002F152D">
        <w:rPr>
          <w:lang w:val="fr-FR"/>
        </w:rPr>
        <w:t>Địa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chỉ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ngân</w:t>
      </w:r>
      <w:proofErr w:type="spellEnd"/>
      <w:r w:rsidRPr="002F152D">
        <w:rPr>
          <w:lang w:val="fr-FR"/>
        </w:rPr>
        <w:t xml:space="preserve"> </w:t>
      </w:r>
      <w:proofErr w:type="spellStart"/>
      <w:proofErr w:type="gramStart"/>
      <w:r w:rsidRPr="002F152D">
        <w:rPr>
          <w:lang w:val="fr-FR"/>
        </w:rPr>
        <w:t>hàng</w:t>
      </w:r>
      <w:proofErr w:type="spellEnd"/>
      <w:r w:rsidRPr="002F152D">
        <w:rPr>
          <w:lang w:val="fr-FR"/>
        </w:rPr>
        <w:t>:</w:t>
      </w:r>
      <w:proofErr w:type="gram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Ghi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rõ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địa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chỉ</w:t>
      </w:r>
      <w:proofErr w:type="spellEnd"/>
      <w:r w:rsidRPr="002F152D">
        <w:rPr>
          <w:lang w:val="fr-FR"/>
        </w:rPr>
        <w:t xml:space="preserve">, </w:t>
      </w:r>
      <w:proofErr w:type="spellStart"/>
      <w:r w:rsidRPr="002F152D">
        <w:rPr>
          <w:lang w:val="fr-FR"/>
        </w:rPr>
        <w:t>số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điện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thoại</w:t>
      </w:r>
      <w:proofErr w:type="spellEnd"/>
      <w:r w:rsidRPr="002F152D">
        <w:rPr>
          <w:lang w:val="fr-FR"/>
        </w:rPr>
        <w:t xml:space="preserve">, </w:t>
      </w:r>
      <w:proofErr w:type="spellStart"/>
      <w:r w:rsidRPr="002F152D">
        <w:rPr>
          <w:lang w:val="fr-FR"/>
        </w:rPr>
        <w:t>số</w:t>
      </w:r>
      <w:proofErr w:type="spellEnd"/>
      <w:r w:rsidRPr="002F152D">
        <w:rPr>
          <w:lang w:val="fr-FR"/>
        </w:rPr>
        <w:t xml:space="preserve"> fax, e-mail </w:t>
      </w:r>
      <w:proofErr w:type="spellStart"/>
      <w:r w:rsidRPr="002F152D">
        <w:rPr>
          <w:lang w:val="fr-FR"/>
        </w:rPr>
        <w:t>để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liên</w:t>
      </w:r>
      <w:proofErr w:type="spellEnd"/>
      <w:r w:rsidRPr="002F152D">
        <w:rPr>
          <w:lang w:val="fr-FR"/>
        </w:rPr>
        <w:t xml:space="preserve"> </w:t>
      </w:r>
      <w:proofErr w:type="spellStart"/>
      <w:r w:rsidRPr="002F152D">
        <w:rPr>
          <w:lang w:val="fr-FR"/>
        </w:rPr>
        <w:t>hệ</w:t>
      </w:r>
      <w:proofErr w:type="spellEnd"/>
      <w:r w:rsidRPr="002F152D">
        <w:rPr>
          <w:lang w:val="fr-FR"/>
        </w:rPr>
        <w:t>.</w:t>
      </w:r>
    </w:p>
    <w:p w14:paraId="20C8847B" w14:textId="77777777" w:rsidR="002F152D" w:rsidRPr="002F152D" w:rsidRDefault="002F152D" w:rsidP="002F152D">
      <w:pPr>
        <w:spacing w:before="120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2F152D">
        <w:rPr>
          <w:rFonts w:ascii="Times New Roman" w:hAnsi="Times New Roman"/>
          <w:sz w:val="26"/>
          <w:szCs w:val="26"/>
          <w:lang w:val="fr-FR"/>
        </w:rPr>
        <w:t xml:space="preserve">(3) 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F152D">
        <w:rPr>
          <w:rFonts w:ascii="Times New Roman" w:hAnsi="Times New Roman"/>
          <w:sz w:val="26"/>
          <w:szCs w:val="26"/>
          <w:lang w:val="fr-FR"/>
        </w:rPr>
        <w:t>Mục</w:t>
      </w:r>
      <w:proofErr w:type="spellEnd"/>
      <w:r w:rsidRPr="002F152D">
        <w:rPr>
          <w:rFonts w:ascii="Times New Roman" w:hAnsi="Times New Roman"/>
          <w:sz w:val="26"/>
          <w:szCs w:val="26"/>
          <w:lang w:val="fr-FR"/>
        </w:rPr>
        <w:t xml:space="preserve"> 36 </w:t>
      </w:r>
      <w:r w:rsidRPr="002F152D">
        <w:rPr>
          <w:rFonts w:ascii="Times New Roman" w:hAnsi="Times New Roman"/>
          <w:b/>
          <w:sz w:val="26"/>
          <w:szCs w:val="26"/>
          <w:lang w:val="fr-FR"/>
        </w:rPr>
        <w:t>ĐKCT</w:t>
      </w:r>
      <w:r w:rsidRPr="002F152D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478F2C57" w14:textId="77777777" w:rsidR="002F152D" w:rsidRPr="002F152D" w:rsidRDefault="002F152D" w:rsidP="002F152D">
      <w:pPr>
        <w:spacing w:before="60" w:after="6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4"/>
        </w:rPr>
        <w:br w:type="column"/>
      </w:r>
      <w:r w:rsidRPr="002F152D">
        <w:rPr>
          <w:rFonts w:ascii="Times New Roman" w:hAnsi="Times New Roman"/>
          <w:b/>
          <w:sz w:val="26"/>
          <w:szCs w:val="26"/>
        </w:rPr>
        <w:lastRenderedPageBreak/>
        <w:t>PHỤ LỤC – VÍ DỤ</w:t>
      </w:r>
    </w:p>
    <w:p w14:paraId="5AA4CE49" w14:textId="77777777" w:rsidR="002F152D" w:rsidRDefault="002F152D" w:rsidP="002F152D">
      <w:pPr>
        <w:pStyle w:val="SectionVHeader"/>
        <w:tabs>
          <w:tab w:val="left" w:pos="7140"/>
          <w:tab w:val="right" w:pos="8788"/>
        </w:tabs>
        <w:outlineLvl w:val="2"/>
        <w:rPr>
          <w:sz w:val="28"/>
          <w:szCs w:val="28"/>
        </w:rPr>
      </w:pPr>
    </w:p>
    <w:p w14:paraId="7F8AA7B3" w14:textId="77777777" w:rsidR="002F152D" w:rsidRDefault="002F152D" w:rsidP="002F152D">
      <w:pPr>
        <w:pStyle w:val="SectionVHeader"/>
        <w:tabs>
          <w:tab w:val="left" w:pos="7140"/>
          <w:tab w:val="right" w:pos="8788"/>
        </w:tabs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</w:rPr>
        <w:t>BẢNG CHI TIẾT GIÁ DỰ THẦU</w:t>
      </w:r>
    </w:p>
    <w:p w14:paraId="05506E6C" w14:textId="77777777" w:rsidR="002F152D" w:rsidRDefault="002F152D" w:rsidP="002F152D">
      <w:pPr>
        <w:pStyle w:val="SectionVHeader"/>
        <w:tabs>
          <w:tab w:val="left" w:pos="7140"/>
          <w:tab w:val="right" w:pos="8788"/>
        </w:tabs>
        <w:outlineLvl w:val="2"/>
        <w:rPr>
          <w:sz w:val="28"/>
          <w:szCs w:val="28"/>
        </w:rPr>
      </w:pPr>
    </w:p>
    <w:p w14:paraId="79A8EA64" w14:textId="77777777" w:rsidR="002F152D" w:rsidRDefault="002F152D" w:rsidP="002F152D">
      <w:pPr>
        <w:pStyle w:val="SectionVHeader"/>
        <w:outlineLvl w:val="2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Bảng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01: </w:t>
      </w:r>
      <w:proofErr w:type="spellStart"/>
      <w:r>
        <w:rPr>
          <w:i/>
          <w:sz w:val="28"/>
          <w:szCs w:val="28"/>
        </w:rPr>
        <w:t>Hạng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mục</w:t>
      </w:r>
      <w:proofErr w:type="spellEnd"/>
      <w:r>
        <w:rPr>
          <w:i/>
          <w:sz w:val="28"/>
          <w:szCs w:val="28"/>
        </w:rPr>
        <w:t xml:space="preserve"> 1- </w:t>
      </w:r>
      <w:proofErr w:type="spellStart"/>
      <w:r>
        <w:rPr>
          <w:i/>
          <w:sz w:val="28"/>
          <w:szCs w:val="28"/>
        </w:rPr>
        <w:t>Hạng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chung</w:t>
      </w:r>
      <w:proofErr w:type="spellEnd"/>
    </w:p>
    <w:p w14:paraId="6034F144" w14:textId="77777777" w:rsidR="002F152D" w:rsidRDefault="002F152D" w:rsidP="002F152D">
      <w:pPr>
        <w:pStyle w:val="SectionVHeader"/>
        <w:outlineLvl w:val="2"/>
        <w:rPr>
          <w:i/>
          <w:sz w:val="28"/>
          <w:szCs w:val="28"/>
        </w:rPr>
      </w:pPr>
    </w:p>
    <w:tbl>
      <w:tblPr>
        <w:tblW w:w="934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081"/>
        <w:gridCol w:w="3303"/>
        <w:gridCol w:w="1417"/>
        <w:gridCol w:w="992"/>
        <w:gridCol w:w="993"/>
        <w:gridCol w:w="1559"/>
      </w:tblGrid>
      <w:tr w:rsidR="002F152D" w14:paraId="3527F77C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B01E" w14:textId="77777777" w:rsidR="002F152D" w:rsidRDefault="002F152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Công việc số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56C0" w14:textId="77777777" w:rsidR="002F152D" w:rsidRDefault="002F152D">
            <w:pPr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Mô tả công việc mời thầu</w:t>
            </w:r>
            <w:r>
              <w:rPr>
                <w:rFonts w:ascii="Times New Roman" w:hAnsi="Times New Roman"/>
                <w:b/>
                <w:vertAlign w:val="superscript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D426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Đơn vị tính</w:t>
            </w:r>
            <w:r>
              <w:rPr>
                <w:rFonts w:ascii="Times New Roman" w:hAnsi="Times New Roman"/>
                <w:b/>
                <w:vertAlign w:val="superscript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8BD3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Khối lượng mời thầu</w:t>
            </w:r>
            <w:r>
              <w:rPr>
                <w:rFonts w:ascii="Times New Roman" w:hAnsi="Times New Roman"/>
                <w:b/>
                <w:vertAlign w:val="superscript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E535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Đơn giá dự thầu</w:t>
            </w:r>
            <w:r>
              <w:rPr>
                <w:rFonts w:ascii="Times New Roman" w:hAnsi="Times New Roman"/>
                <w:b/>
                <w:vertAlign w:val="superscript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0E00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Thành tiền</w:t>
            </w:r>
            <w:r>
              <w:rPr>
                <w:rFonts w:ascii="Times New Roman" w:hAnsi="Times New Roman"/>
                <w:b/>
                <w:vertAlign w:val="superscript"/>
              </w:rPr>
              <w:t>(5)</w:t>
            </w:r>
          </w:p>
        </w:tc>
      </w:tr>
      <w:tr w:rsidR="002F152D" w14:paraId="4BF91933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0F96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C888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Bảo lãnh thực hiện hợp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77C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Khoản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6DDD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B81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3FF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790649A4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9205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9126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Bảo hiểm Công trình đối với phần thuộc trách nhiệm của nhà thầu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35A5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Khoản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E8CA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BCD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6B6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275C57CF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D94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A21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Bảo hiểm thiết bị của nhà thầu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02C8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Khoản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79E1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5F1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5C2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2B1B6F68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5C12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D708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Bảo hiểm trách nhiệm bên thứ 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4C75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Khoản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1CC3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335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786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57ECFFB2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A672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010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Chi phí bảo trì Công trình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37D3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477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8C4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161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235BC8AC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3A5D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CE70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18F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0BF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209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B60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1B1FC6A4" w14:textId="77777777" w:rsidTr="002F152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3FA3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8D3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1BA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5C6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886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96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7DF1B691" w14:textId="77777777" w:rsidTr="002F152D">
        <w:trPr>
          <w:trHeight w:val="567"/>
        </w:trPr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5A8" w14:textId="77777777" w:rsidR="002F152D" w:rsidRDefault="002F15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Tổng cộng bảng số 01</w:t>
            </w:r>
          </w:p>
          <w:p w14:paraId="7B5B2AB8" w14:textId="77777777" w:rsidR="002F152D" w:rsidRDefault="002F1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(Kết chuyển sang cột “số tiền” của hạng mục tương ứng trong Bảng tổng hợp giá dự thầu, trang số ….)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9FD" w14:textId="77777777" w:rsidR="002F152D" w:rsidRDefault="002F152D">
            <w:pPr>
              <w:rPr>
                <w:rFonts w:ascii="Times New Roman" w:hAnsi="Times New Roman"/>
              </w:rPr>
            </w:pPr>
          </w:p>
        </w:tc>
      </w:tr>
    </w:tbl>
    <w:p w14:paraId="3CF5DC07" w14:textId="77777777" w:rsidR="002F152D" w:rsidRDefault="002F152D" w:rsidP="002F152D">
      <w:pPr>
        <w:rPr>
          <w:rFonts w:ascii="Times New Roman" w:hAnsi="Times New Roman"/>
          <w:sz w:val="28"/>
          <w:lang w:val="en-US" w:eastAsia="en-US"/>
        </w:rPr>
      </w:pPr>
    </w:p>
    <w:p w14:paraId="3F06BC0E" w14:textId="77777777" w:rsidR="002F152D" w:rsidRPr="002F152D" w:rsidRDefault="002F152D" w:rsidP="002F152D">
      <w:pPr>
        <w:ind w:left="426" w:firstLine="425"/>
        <w:jc w:val="right"/>
        <w:rPr>
          <w:rFonts w:ascii="Times New Roman" w:hAnsi="Times New Roman"/>
          <w:b/>
          <w:sz w:val="26"/>
          <w:szCs w:val="26"/>
          <w:lang w:val="en-SG"/>
        </w:rPr>
      </w:pPr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                                                 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Đại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diện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hợp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pháp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của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nhà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thầu</w:t>
      </w:r>
      <w:proofErr w:type="spellEnd"/>
    </w:p>
    <w:p w14:paraId="006931D1" w14:textId="77777777" w:rsidR="002F152D" w:rsidRPr="002F152D" w:rsidRDefault="002F152D" w:rsidP="002F152D">
      <w:pPr>
        <w:ind w:left="426" w:firstLine="425"/>
        <w:jc w:val="right"/>
        <w:rPr>
          <w:rFonts w:ascii=".VnTime" w:hAnsi=".VnTime"/>
          <w:sz w:val="26"/>
          <w:szCs w:val="26"/>
          <w:lang w:val="en-US"/>
        </w:rPr>
      </w:pPr>
      <w:r w:rsidRPr="002F152D">
        <w:rPr>
          <w:rFonts w:ascii="Times New Roman" w:hAnsi="Times New Roman"/>
          <w:i/>
          <w:sz w:val="26"/>
          <w:szCs w:val="26"/>
          <w:lang w:val="en-SG"/>
        </w:rPr>
        <w:t>[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ghi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tên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,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chức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danh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,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ký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tên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và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đóng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dấu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>]</w:t>
      </w:r>
    </w:p>
    <w:p w14:paraId="5EA8D266" w14:textId="77777777" w:rsidR="002F152D" w:rsidRPr="002F152D" w:rsidRDefault="002F152D" w:rsidP="002F152D">
      <w:pPr>
        <w:pStyle w:val="SectionVHeader"/>
        <w:tabs>
          <w:tab w:val="left" w:pos="1134"/>
        </w:tabs>
        <w:spacing w:before="120" w:after="120"/>
        <w:ind w:firstLine="567"/>
        <w:jc w:val="both"/>
        <w:outlineLvl w:val="2"/>
        <w:rPr>
          <w:b w:val="0"/>
          <w:sz w:val="26"/>
          <w:szCs w:val="26"/>
        </w:rPr>
      </w:pPr>
      <w:proofErr w:type="spellStart"/>
      <w:r w:rsidRPr="002F152D">
        <w:rPr>
          <w:b w:val="0"/>
          <w:sz w:val="26"/>
          <w:szCs w:val="26"/>
        </w:rPr>
        <w:t>Ghi</w:t>
      </w:r>
      <w:proofErr w:type="spellEnd"/>
      <w:r w:rsidRPr="002F152D">
        <w:rPr>
          <w:b w:val="0"/>
          <w:sz w:val="26"/>
          <w:szCs w:val="26"/>
        </w:rPr>
        <w:t xml:space="preserve"> </w:t>
      </w:r>
      <w:proofErr w:type="spellStart"/>
      <w:r w:rsidRPr="002F152D">
        <w:rPr>
          <w:b w:val="0"/>
          <w:sz w:val="26"/>
          <w:szCs w:val="26"/>
        </w:rPr>
        <w:t>chú</w:t>
      </w:r>
      <w:proofErr w:type="spellEnd"/>
      <w:r w:rsidRPr="002F152D">
        <w:rPr>
          <w:b w:val="0"/>
          <w:sz w:val="26"/>
          <w:szCs w:val="26"/>
        </w:rPr>
        <w:t>:</w:t>
      </w:r>
    </w:p>
    <w:p w14:paraId="0D9C8B18" w14:textId="77777777" w:rsidR="002F152D" w:rsidRDefault="002F152D" w:rsidP="002F152D">
      <w:pPr>
        <w:pStyle w:val="SectionVHeader"/>
        <w:tabs>
          <w:tab w:val="left" w:pos="1134"/>
        </w:tabs>
        <w:spacing w:before="120" w:after="120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(1), (2), (3) </w:t>
      </w:r>
      <w:proofErr w:type="spellStart"/>
      <w:r>
        <w:rPr>
          <w:b w:val="0"/>
          <w:sz w:val="28"/>
          <w:szCs w:val="28"/>
          <w:lang w:val="en-US"/>
        </w:rPr>
        <w:t>Bên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mời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ghi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cụ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của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từng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hạng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mục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tương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ứng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trong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Bảng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tổng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hợp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giá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dự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cùng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với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</w:rPr>
        <w:t>đơn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tính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và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khối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lượng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mời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trên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sở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hợp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với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tả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công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việc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bản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và</w:t>
      </w:r>
      <w:proofErr w:type="spellEnd"/>
      <w:r>
        <w:rPr>
          <w:b w:val="0"/>
          <w:sz w:val="28"/>
          <w:szCs w:val="28"/>
        </w:rPr>
        <w:t xml:space="preserve"> chi </w:t>
      </w:r>
      <w:proofErr w:type="spellStart"/>
      <w:r>
        <w:rPr>
          <w:b w:val="0"/>
          <w:sz w:val="28"/>
          <w:szCs w:val="28"/>
        </w:rPr>
        <w:t>tiết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kỹ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thuật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trong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Chương</w:t>
      </w:r>
      <w:proofErr w:type="spellEnd"/>
      <w:r>
        <w:rPr>
          <w:b w:val="0"/>
          <w:sz w:val="28"/>
          <w:szCs w:val="28"/>
        </w:rPr>
        <w:t xml:space="preserve"> I</w:t>
      </w:r>
      <w:r>
        <w:rPr>
          <w:b w:val="0"/>
          <w:sz w:val="28"/>
          <w:szCs w:val="28"/>
          <w:lang w:val="en-US"/>
        </w:rPr>
        <w:t xml:space="preserve">V – </w:t>
      </w:r>
      <w:proofErr w:type="spellStart"/>
      <w:r>
        <w:rPr>
          <w:b w:val="0"/>
          <w:sz w:val="28"/>
          <w:szCs w:val="28"/>
        </w:rPr>
        <w:t>Yêu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cầu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về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xây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lắp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để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nhà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làm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sở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chào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giá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dự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cho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từng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hạng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mục</w:t>
      </w:r>
      <w:proofErr w:type="spellEnd"/>
      <w:r>
        <w:rPr>
          <w:b w:val="0"/>
          <w:sz w:val="28"/>
          <w:szCs w:val="28"/>
          <w:lang w:val="en-US"/>
        </w:rPr>
        <w:t>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Mỗi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công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việc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</w:rPr>
        <w:t>sẽ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được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tả</w:t>
      </w:r>
      <w:proofErr w:type="spellEnd"/>
      <w:r>
        <w:rPr>
          <w:b w:val="0"/>
          <w:sz w:val="28"/>
          <w:szCs w:val="28"/>
        </w:rPr>
        <w:t xml:space="preserve"> chi </w:t>
      </w:r>
      <w:proofErr w:type="spellStart"/>
      <w:r>
        <w:rPr>
          <w:b w:val="0"/>
          <w:sz w:val="28"/>
          <w:szCs w:val="28"/>
        </w:rPr>
        <w:t>tiết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hướng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dẫn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rõ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ràng</w:t>
      </w:r>
      <w:proofErr w:type="spellEnd"/>
      <w:r>
        <w:rPr>
          <w:b w:val="0"/>
          <w:sz w:val="28"/>
          <w:szCs w:val="28"/>
        </w:rPr>
        <w:t xml:space="preserve"> cho </w:t>
      </w:r>
      <w:r>
        <w:rPr>
          <w:b w:val="0"/>
          <w:sz w:val="28"/>
          <w:szCs w:val="28"/>
          <w:lang w:val="en-US"/>
        </w:rPr>
        <w:t>n</w:t>
      </w:r>
      <w:proofErr w:type="spellStart"/>
      <w:r>
        <w:rPr>
          <w:b w:val="0"/>
          <w:sz w:val="28"/>
          <w:szCs w:val="28"/>
        </w:rPr>
        <w:t>hà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thầu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bao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gồm</w:t>
      </w:r>
      <w:proofErr w:type="spellEnd"/>
      <w:r>
        <w:rPr>
          <w:b w:val="0"/>
          <w:sz w:val="28"/>
          <w:szCs w:val="28"/>
          <w:lang w:val="en-US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loại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c</w:t>
      </w:r>
      <w:proofErr w:type="spellStart"/>
      <w:r>
        <w:rPr>
          <w:b w:val="0"/>
          <w:sz w:val="28"/>
          <w:szCs w:val="28"/>
        </w:rPr>
        <w:t>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phạm</w:t>
      </w:r>
      <w:proofErr w:type="spellEnd"/>
      <w:r>
        <w:rPr>
          <w:b w:val="0"/>
          <w:sz w:val="28"/>
          <w:szCs w:val="28"/>
        </w:rPr>
        <w:t xml:space="preserve"> vi </w:t>
      </w:r>
      <w:r>
        <w:rPr>
          <w:b w:val="0"/>
          <w:sz w:val="28"/>
          <w:szCs w:val="28"/>
          <w:lang w:val="en-US"/>
        </w:rPr>
        <w:t>c</w:t>
      </w:r>
      <w:proofErr w:type="spellStart"/>
      <w:r>
        <w:rPr>
          <w:b w:val="0"/>
          <w:sz w:val="28"/>
          <w:szCs w:val="28"/>
        </w:rPr>
        <w:t>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mức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độ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phức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tạp</w:t>
      </w:r>
      <w:proofErr w:type="spellEnd"/>
      <w:r>
        <w:rPr>
          <w:b w:val="0"/>
          <w:sz w:val="28"/>
          <w:szCs w:val="28"/>
          <w:lang w:val="en-US"/>
        </w:rPr>
        <w:t xml:space="preserve">, </w:t>
      </w:r>
      <w:proofErr w:type="spellStart"/>
      <w:r>
        <w:rPr>
          <w:b w:val="0"/>
          <w:sz w:val="28"/>
          <w:szCs w:val="28"/>
        </w:rPr>
        <w:t>tiêu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chuẩn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yêu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cầu</w:t>
      </w:r>
      <w:proofErr w:type="spellEnd"/>
      <w:r>
        <w:rPr>
          <w:b w:val="0"/>
          <w:sz w:val="28"/>
          <w:szCs w:val="28"/>
        </w:rPr>
        <w:t>.</w:t>
      </w:r>
    </w:p>
    <w:p w14:paraId="4990D922" w14:textId="77777777" w:rsidR="002F152D" w:rsidRDefault="002F152D" w:rsidP="002F152D">
      <w:pPr>
        <w:pStyle w:val="Subtitle"/>
        <w:spacing w:before="120" w:after="120"/>
        <w:ind w:right="-1" w:firstLine="567"/>
        <w:jc w:val="both"/>
        <w:rPr>
          <w:b w:val="0"/>
          <w:i/>
          <w:szCs w:val="24"/>
        </w:rPr>
      </w:pPr>
      <w:r>
        <w:rPr>
          <w:rFonts w:ascii="Times New Roman" w:hAnsi="Times New Roman"/>
          <w:b w:val="0"/>
          <w:szCs w:val="28"/>
        </w:rPr>
        <w:t xml:space="preserve">(4), (5) </w:t>
      </w:r>
      <w:proofErr w:type="spellStart"/>
      <w:r>
        <w:rPr>
          <w:rFonts w:ascii="Times New Roman" w:hAnsi="Times New Roman"/>
          <w:b w:val="0"/>
          <w:szCs w:val="28"/>
        </w:rPr>
        <w:t>Nhà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thầu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ghi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đơn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giá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dự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thầu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Cs w:val="28"/>
        </w:rPr>
        <w:t>thành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tiền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cho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từng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công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việc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tương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ứng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trong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cột</w:t>
      </w:r>
      <w:proofErr w:type="spellEnd"/>
      <w:r>
        <w:rPr>
          <w:rFonts w:ascii="Times New Roman" w:hAnsi="Times New Roman"/>
          <w:b w:val="0"/>
          <w:szCs w:val="28"/>
        </w:rPr>
        <w:t xml:space="preserve"> “</w:t>
      </w:r>
      <w:proofErr w:type="spellStart"/>
      <w:r>
        <w:rPr>
          <w:rFonts w:ascii="Times New Roman" w:hAnsi="Times New Roman"/>
          <w:b w:val="0"/>
          <w:szCs w:val="28"/>
        </w:rPr>
        <w:t>Mô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tả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công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việc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mời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thầu</w:t>
      </w:r>
      <w:proofErr w:type="spellEnd"/>
      <w:r>
        <w:rPr>
          <w:rFonts w:ascii="Times New Roman" w:hAnsi="Times New Roman"/>
          <w:b w:val="0"/>
          <w:szCs w:val="28"/>
        </w:rPr>
        <w:t xml:space="preserve">”. </w:t>
      </w:r>
      <w:proofErr w:type="spellStart"/>
      <w:r>
        <w:rPr>
          <w:rFonts w:ascii="Times New Roman" w:hAnsi="Times New Roman"/>
          <w:b w:val="0"/>
          <w:szCs w:val="28"/>
        </w:rPr>
        <w:t>Nhà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thầu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phải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ghi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giá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trọn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gói</w:t>
      </w:r>
      <w:proofErr w:type="spellEnd"/>
      <w:r>
        <w:rPr>
          <w:rFonts w:ascii="Times New Roman" w:hAnsi="Times New Roman"/>
          <w:b w:val="0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szCs w:val="28"/>
        </w:rPr>
        <w:t>thành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tiền</w:t>
      </w:r>
      <w:proofErr w:type="spellEnd"/>
      <w:r>
        <w:rPr>
          <w:rFonts w:ascii="Times New Roman" w:hAnsi="Times New Roman"/>
          <w:b w:val="0"/>
          <w:szCs w:val="28"/>
        </w:rPr>
        <w:t xml:space="preserve">) </w:t>
      </w:r>
      <w:proofErr w:type="spellStart"/>
      <w:r>
        <w:rPr>
          <w:rFonts w:ascii="Times New Roman" w:hAnsi="Times New Roman"/>
          <w:b w:val="0"/>
          <w:szCs w:val="28"/>
        </w:rPr>
        <w:t>cho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từng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công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việc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cụ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thể</w:t>
      </w:r>
      <w:proofErr w:type="spellEnd"/>
      <w:r>
        <w:rPr>
          <w:rFonts w:ascii="Times New Roman" w:hAnsi="Times New Roman"/>
          <w:b w:val="0"/>
          <w:szCs w:val="28"/>
        </w:rPr>
        <w:t xml:space="preserve">. </w:t>
      </w:r>
      <w:proofErr w:type="spellStart"/>
      <w:r>
        <w:rPr>
          <w:rFonts w:ascii="Times New Roman" w:hAnsi="Times New Roman"/>
          <w:b w:val="0"/>
          <w:szCs w:val="28"/>
        </w:rPr>
        <w:t>Tổng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giá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của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tất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cả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các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công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việc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thuộc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hạng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mục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sẽ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là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giá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dự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thầu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cho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hạng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mục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đó</w:t>
      </w:r>
      <w:proofErr w:type="spellEnd"/>
      <w:r>
        <w:rPr>
          <w:rFonts w:ascii="Times New Roman" w:hAnsi="Times New Roman"/>
          <w:b w:val="0"/>
          <w:szCs w:val="28"/>
        </w:rPr>
        <w:t xml:space="preserve">. </w:t>
      </w:r>
    </w:p>
    <w:p w14:paraId="54E6B6C8" w14:textId="77777777" w:rsidR="002F152D" w:rsidRDefault="002F152D" w:rsidP="002F152D">
      <w:pPr>
        <w:pStyle w:val="SectionVHeader"/>
        <w:outlineLvl w:val="2"/>
        <w:rPr>
          <w:i/>
          <w:sz w:val="28"/>
          <w:szCs w:val="28"/>
        </w:rPr>
      </w:pPr>
      <w:r>
        <w:rPr>
          <w:i/>
        </w:rPr>
        <w:br w:type="page"/>
      </w:r>
      <w:proofErr w:type="spellStart"/>
      <w:r>
        <w:rPr>
          <w:i/>
          <w:sz w:val="28"/>
          <w:szCs w:val="28"/>
        </w:rPr>
        <w:lastRenderedPageBreak/>
        <w:t>Bảng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02: </w:t>
      </w:r>
      <w:proofErr w:type="spellStart"/>
      <w:r>
        <w:rPr>
          <w:i/>
          <w:sz w:val="28"/>
          <w:szCs w:val="28"/>
        </w:rPr>
        <w:t>Hạng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mục</w:t>
      </w:r>
      <w:proofErr w:type="spellEnd"/>
      <w:r>
        <w:rPr>
          <w:i/>
          <w:sz w:val="28"/>
          <w:szCs w:val="28"/>
        </w:rPr>
        <w:t xml:space="preserve"> 2 - </w:t>
      </w:r>
      <w:proofErr w:type="spellStart"/>
      <w:r>
        <w:rPr>
          <w:i/>
          <w:sz w:val="28"/>
          <w:szCs w:val="28"/>
        </w:rPr>
        <w:t>Công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đất</w:t>
      </w:r>
      <w:proofErr w:type="spellEnd"/>
    </w:p>
    <w:p w14:paraId="31FEF0CC" w14:textId="77777777" w:rsidR="002F152D" w:rsidRDefault="002F152D" w:rsidP="002F152D">
      <w:pPr>
        <w:pStyle w:val="SectionVHeader"/>
        <w:outlineLvl w:val="2"/>
        <w:rPr>
          <w:i/>
          <w:sz w:val="28"/>
          <w:szCs w:val="28"/>
        </w:rPr>
      </w:pPr>
    </w:p>
    <w:tbl>
      <w:tblPr>
        <w:tblW w:w="934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2"/>
        <w:gridCol w:w="2551"/>
        <w:gridCol w:w="1276"/>
        <w:gridCol w:w="1843"/>
        <w:gridCol w:w="992"/>
        <w:gridCol w:w="1701"/>
      </w:tblGrid>
      <w:tr w:rsidR="002F152D" w14:paraId="62CFCC84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894B" w14:textId="77777777" w:rsidR="002F152D" w:rsidRDefault="002F152D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Công việc số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CB26" w14:textId="77777777" w:rsidR="002F152D" w:rsidRDefault="002F152D">
            <w:pPr>
              <w:rPr>
                <w:rFonts w:ascii="Times New Roman" w:hAnsi="Times New Roman"/>
                <w:b/>
                <w:i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Mô tả công việc mời thầu</w:t>
            </w:r>
            <w:r>
              <w:rPr>
                <w:rFonts w:ascii="Times New Roman" w:hAnsi="Times New Roman"/>
                <w:b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6E5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Đơn vị tính</w:t>
            </w:r>
            <w:r>
              <w:rPr>
                <w:rFonts w:ascii="Times New Roman" w:hAnsi="Times New Roman"/>
                <w:b/>
                <w:vertAlign w:val="superscript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1CDB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Khối lượng mời thầu</w:t>
            </w:r>
            <w:r>
              <w:rPr>
                <w:rFonts w:ascii="Times New Roman" w:hAnsi="Times New Roman"/>
                <w:b/>
                <w:vertAlign w:val="superscript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A35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Đơn giá dự thầu</w:t>
            </w:r>
            <w:r>
              <w:rPr>
                <w:rFonts w:ascii="Times New Roman" w:hAnsi="Times New Roman"/>
                <w:b/>
                <w:vertAlign w:val="superscript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B544" w14:textId="77777777" w:rsidR="002F152D" w:rsidRDefault="002F152D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Thành tiền</w:t>
            </w:r>
            <w:r>
              <w:rPr>
                <w:rFonts w:ascii="Times New Roman" w:hAnsi="Times New Roman"/>
                <w:b/>
                <w:vertAlign w:val="superscript"/>
              </w:rPr>
              <w:t>(5)</w:t>
            </w:r>
          </w:p>
        </w:tc>
      </w:tr>
      <w:tr w:rsidR="002F152D" w14:paraId="0C545AD6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C37C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5C98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Đào đất hữu cơ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DFF4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57F9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13.500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9F9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716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18C41EA8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7054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FCEA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Đào đất cấp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71E7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D0B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3.450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577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875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71912E5C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D7D1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D06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Đào đất cấp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EFB1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0AFA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209.985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311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92E6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64708DB3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116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47F7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Đào đá cấp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8294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5C47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182.376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B05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F85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4631FE13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ACE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6791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Đào đá cấp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DA47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9CE7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179.736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0BDB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A467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1A354E4C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615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0BAD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Đắp đất đầm K = 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C098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B67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50.102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9380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4A3F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61F81F90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8A50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C43B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Trồng cỏ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C281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BC1B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1.650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51B7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7A1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57D6580D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BA5F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86EF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Vận chuyển đất đá thừa đổ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500C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B24E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401.820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AEC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F9B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765456F1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D425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F17" w14:textId="77777777" w:rsidR="002F152D" w:rsidRDefault="002F152D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Phát cây, dãy có, chặt cây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3B32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Khoản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BC97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CC03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328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6DC56C44" w14:textId="77777777" w:rsidTr="002F152D">
        <w:trPr>
          <w:trHeight w:val="5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B59" w14:textId="77777777" w:rsidR="002F152D" w:rsidRDefault="002F152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91C" w14:textId="77777777" w:rsidR="002F152D" w:rsidRDefault="002F152D">
            <w:pPr>
              <w:spacing w:before="40" w:after="40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E5B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31F7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A075" w14:textId="77777777" w:rsidR="002F152D" w:rsidRDefault="002F152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662C" w14:textId="77777777" w:rsidR="002F152D" w:rsidRDefault="002F152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F152D" w14:paraId="0D2A658C" w14:textId="77777777" w:rsidTr="002F152D">
        <w:trPr>
          <w:trHeight w:val="567"/>
        </w:trPr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5514" w14:textId="77777777" w:rsidR="002F152D" w:rsidRDefault="002F15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Tổng cộng bảng số 02</w:t>
            </w:r>
          </w:p>
          <w:p w14:paraId="64E7BB27" w14:textId="77777777" w:rsidR="002F152D" w:rsidRDefault="002F1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(Kết chuyển sang cột “số tiền” của hạng mục tương ứng trong Bảng tổng hợp giá dự thầu, trang số ….)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DAC" w14:textId="77777777" w:rsidR="002F152D" w:rsidRDefault="002F152D">
            <w:pPr>
              <w:rPr>
                <w:rFonts w:ascii="Times New Roman" w:hAnsi="Times New Roman"/>
              </w:rPr>
            </w:pPr>
          </w:p>
        </w:tc>
      </w:tr>
    </w:tbl>
    <w:p w14:paraId="2E8658F8" w14:textId="77777777" w:rsidR="002F152D" w:rsidRPr="002F152D" w:rsidRDefault="002F152D" w:rsidP="002F152D">
      <w:pPr>
        <w:rPr>
          <w:rFonts w:ascii="Times New Roman" w:hAnsi="Times New Roman"/>
          <w:sz w:val="26"/>
          <w:szCs w:val="26"/>
          <w:lang w:val="en-US" w:eastAsia="en-US"/>
        </w:rPr>
      </w:pPr>
    </w:p>
    <w:p w14:paraId="730FE2E7" w14:textId="77777777" w:rsidR="002F152D" w:rsidRPr="002F152D" w:rsidRDefault="002F152D" w:rsidP="002F152D">
      <w:pPr>
        <w:ind w:left="426" w:firstLine="425"/>
        <w:jc w:val="right"/>
        <w:rPr>
          <w:rFonts w:ascii="Times New Roman" w:hAnsi="Times New Roman"/>
          <w:b/>
          <w:sz w:val="26"/>
          <w:szCs w:val="26"/>
          <w:lang w:val="en-SG"/>
        </w:rPr>
      </w:pPr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                                                 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Đại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diện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hợp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pháp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của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nhà</w:t>
      </w:r>
      <w:proofErr w:type="spellEnd"/>
      <w:r w:rsidRPr="002F152D">
        <w:rPr>
          <w:rFonts w:ascii="Times New Roman" w:hAnsi="Times New Roman"/>
          <w:b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b/>
          <w:sz w:val="26"/>
          <w:szCs w:val="26"/>
          <w:lang w:val="en-SG"/>
        </w:rPr>
        <w:t>thầu</w:t>
      </w:r>
      <w:proofErr w:type="spellEnd"/>
    </w:p>
    <w:p w14:paraId="4380BCB1" w14:textId="77777777" w:rsidR="002F152D" w:rsidRPr="002F152D" w:rsidRDefault="002F152D" w:rsidP="002F152D">
      <w:pPr>
        <w:ind w:left="426" w:firstLine="425"/>
        <w:jc w:val="right"/>
        <w:rPr>
          <w:rFonts w:ascii="Times New Roman" w:hAnsi="Times New Roman"/>
          <w:i/>
          <w:sz w:val="26"/>
          <w:szCs w:val="26"/>
          <w:lang w:val="en-SG"/>
        </w:rPr>
      </w:pPr>
      <w:r w:rsidRPr="002F152D">
        <w:rPr>
          <w:rFonts w:ascii="Times New Roman" w:hAnsi="Times New Roman"/>
          <w:i/>
          <w:sz w:val="26"/>
          <w:szCs w:val="26"/>
          <w:lang w:val="en-SG"/>
        </w:rPr>
        <w:t>[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ghi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tên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,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chức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danh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,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ký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tên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và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đóng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 xml:space="preserve"> </w:t>
      </w:r>
      <w:proofErr w:type="spellStart"/>
      <w:r w:rsidRPr="002F152D">
        <w:rPr>
          <w:rFonts w:ascii="Times New Roman" w:hAnsi="Times New Roman"/>
          <w:i/>
          <w:sz w:val="26"/>
          <w:szCs w:val="26"/>
          <w:lang w:val="en-SG"/>
        </w:rPr>
        <w:t>dấu</w:t>
      </w:r>
      <w:proofErr w:type="spellEnd"/>
      <w:r w:rsidRPr="002F152D">
        <w:rPr>
          <w:rFonts w:ascii="Times New Roman" w:hAnsi="Times New Roman"/>
          <w:i/>
          <w:sz w:val="26"/>
          <w:szCs w:val="26"/>
          <w:lang w:val="en-SG"/>
        </w:rPr>
        <w:t>]</w:t>
      </w:r>
    </w:p>
    <w:p w14:paraId="3CD3A70C" w14:textId="77777777" w:rsidR="002F152D" w:rsidRDefault="002F152D" w:rsidP="002F152D">
      <w:pPr>
        <w:pStyle w:val="SectionVHeader"/>
        <w:tabs>
          <w:tab w:val="left" w:pos="1134"/>
        </w:tabs>
        <w:ind w:firstLine="567"/>
        <w:jc w:val="both"/>
        <w:outlineLvl w:val="2"/>
        <w:rPr>
          <w:b w:val="0"/>
          <w:sz w:val="28"/>
          <w:szCs w:val="24"/>
        </w:rPr>
      </w:pPr>
    </w:p>
    <w:p w14:paraId="1EBC3B8C" w14:textId="77777777" w:rsidR="002F152D" w:rsidRDefault="002F152D" w:rsidP="002F152D">
      <w:pPr>
        <w:pStyle w:val="SectionVHeader"/>
        <w:tabs>
          <w:tab w:val="left" w:pos="1134"/>
        </w:tabs>
        <w:spacing w:before="120"/>
        <w:ind w:firstLine="567"/>
        <w:jc w:val="both"/>
        <w:outlineLvl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Ghi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chú</w:t>
      </w:r>
      <w:proofErr w:type="spellEnd"/>
      <w:r>
        <w:rPr>
          <w:b w:val="0"/>
          <w:sz w:val="28"/>
          <w:szCs w:val="28"/>
        </w:rPr>
        <w:t>:</w:t>
      </w:r>
    </w:p>
    <w:p w14:paraId="36452893" w14:textId="77777777" w:rsidR="002F152D" w:rsidRDefault="002F152D" w:rsidP="002F152D">
      <w:pPr>
        <w:pStyle w:val="SectionVHeader"/>
        <w:tabs>
          <w:tab w:val="left" w:pos="1134"/>
        </w:tabs>
        <w:spacing w:before="120"/>
        <w:ind w:firstLine="567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(1), (2), (3) </w:t>
      </w:r>
      <w:proofErr w:type="spellStart"/>
      <w:r>
        <w:rPr>
          <w:b w:val="0"/>
          <w:sz w:val="28"/>
          <w:szCs w:val="28"/>
          <w:lang w:val="en-US"/>
        </w:rPr>
        <w:t>Bên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mời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ghi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các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cụ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của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từng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hạng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mục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tương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ứng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trong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Bảng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tổng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hợp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giá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dự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cùng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với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</w:rPr>
        <w:t>đơn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tính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và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khối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lượng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mời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trên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sở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hợp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với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tả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công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việc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bản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và</w:t>
      </w:r>
      <w:proofErr w:type="spellEnd"/>
      <w:r>
        <w:rPr>
          <w:b w:val="0"/>
          <w:sz w:val="28"/>
          <w:szCs w:val="28"/>
        </w:rPr>
        <w:t xml:space="preserve"> chi </w:t>
      </w:r>
      <w:proofErr w:type="spellStart"/>
      <w:r>
        <w:rPr>
          <w:b w:val="0"/>
          <w:sz w:val="28"/>
          <w:szCs w:val="28"/>
        </w:rPr>
        <w:t>tiết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kỹ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thuật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trong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Chương</w:t>
      </w:r>
      <w:proofErr w:type="spellEnd"/>
      <w:r>
        <w:rPr>
          <w:b w:val="0"/>
          <w:sz w:val="28"/>
          <w:szCs w:val="28"/>
        </w:rPr>
        <w:t xml:space="preserve"> I</w:t>
      </w:r>
      <w:r>
        <w:rPr>
          <w:b w:val="0"/>
          <w:sz w:val="28"/>
          <w:szCs w:val="28"/>
          <w:lang w:val="en-US"/>
        </w:rPr>
        <w:t xml:space="preserve">V – </w:t>
      </w:r>
      <w:proofErr w:type="spellStart"/>
      <w:r>
        <w:rPr>
          <w:b w:val="0"/>
          <w:sz w:val="28"/>
          <w:szCs w:val="28"/>
        </w:rPr>
        <w:t>Yêu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cầu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về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xây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lắp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để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nhà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làm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sở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chào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giá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dự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thầu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cho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từng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hạng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mục</w:t>
      </w:r>
      <w:proofErr w:type="spellEnd"/>
      <w:r>
        <w:rPr>
          <w:b w:val="0"/>
          <w:sz w:val="28"/>
          <w:szCs w:val="28"/>
          <w:lang w:val="en-US"/>
        </w:rPr>
        <w:t>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Mỗi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công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việc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</w:rPr>
        <w:t>sẽ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được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mô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tả</w:t>
      </w:r>
      <w:proofErr w:type="spellEnd"/>
      <w:r>
        <w:rPr>
          <w:b w:val="0"/>
          <w:sz w:val="28"/>
          <w:szCs w:val="28"/>
        </w:rPr>
        <w:t xml:space="preserve"> chi </w:t>
      </w:r>
      <w:proofErr w:type="spellStart"/>
      <w:r>
        <w:rPr>
          <w:b w:val="0"/>
          <w:sz w:val="28"/>
          <w:szCs w:val="28"/>
        </w:rPr>
        <w:t>tiết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hướng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dẫn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rõ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ràng</w:t>
      </w:r>
      <w:proofErr w:type="spellEnd"/>
      <w:r>
        <w:rPr>
          <w:b w:val="0"/>
          <w:sz w:val="28"/>
          <w:szCs w:val="28"/>
        </w:rPr>
        <w:t xml:space="preserve"> cho </w:t>
      </w:r>
      <w:r>
        <w:rPr>
          <w:b w:val="0"/>
          <w:sz w:val="28"/>
          <w:szCs w:val="28"/>
          <w:lang w:val="en-US"/>
        </w:rPr>
        <w:t>n</w:t>
      </w:r>
      <w:proofErr w:type="spellStart"/>
      <w:r>
        <w:rPr>
          <w:b w:val="0"/>
          <w:sz w:val="28"/>
          <w:szCs w:val="28"/>
        </w:rPr>
        <w:t>hà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thầu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bao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gồm</w:t>
      </w:r>
      <w:proofErr w:type="spellEnd"/>
      <w:r>
        <w:rPr>
          <w:b w:val="0"/>
          <w:sz w:val="28"/>
          <w:szCs w:val="28"/>
          <w:lang w:val="en-US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loại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c</w:t>
      </w:r>
      <w:proofErr w:type="spellStart"/>
      <w:r>
        <w:rPr>
          <w:b w:val="0"/>
          <w:sz w:val="28"/>
          <w:szCs w:val="28"/>
        </w:rPr>
        <w:t>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phạm</w:t>
      </w:r>
      <w:proofErr w:type="spellEnd"/>
      <w:r>
        <w:rPr>
          <w:b w:val="0"/>
          <w:sz w:val="28"/>
          <w:szCs w:val="28"/>
        </w:rPr>
        <w:t xml:space="preserve"> vi </w:t>
      </w:r>
      <w:r>
        <w:rPr>
          <w:b w:val="0"/>
          <w:sz w:val="28"/>
          <w:szCs w:val="28"/>
          <w:lang w:val="en-US"/>
        </w:rPr>
        <w:t>c</w:t>
      </w:r>
      <w:proofErr w:type="spellStart"/>
      <w:r>
        <w:rPr>
          <w:b w:val="0"/>
          <w:sz w:val="28"/>
          <w:szCs w:val="28"/>
        </w:rPr>
        <w:t>ông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việc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mức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độ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phức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tạp</w:t>
      </w:r>
      <w:proofErr w:type="spellEnd"/>
      <w:r>
        <w:rPr>
          <w:b w:val="0"/>
          <w:sz w:val="28"/>
          <w:szCs w:val="28"/>
          <w:lang w:val="en-US"/>
        </w:rPr>
        <w:t xml:space="preserve">, </w:t>
      </w:r>
      <w:proofErr w:type="spellStart"/>
      <w:r>
        <w:rPr>
          <w:b w:val="0"/>
          <w:sz w:val="28"/>
          <w:szCs w:val="28"/>
        </w:rPr>
        <w:t>tiêu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chuẩn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yêu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cầu</w:t>
      </w:r>
      <w:proofErr w:type="spellEnd"/>
      <w:r>
        <w:rPr>
          <w:b w:val="0"/>
          <w:sz w:val="28"/>
          <w:szCs w:val="28"/>
        </w:rPr>
        <w:t>.</w:t>
      </w:r>
    </w:p>
    <w:p w14:paraId="16326A85" w14:textId="77777777" w:rsidR="002F152D" w:rsidRDefault="002F152D" w:rsidP="002F152D">
      <w:pPr>
        <w:pStyle w:val="Heading3"/>
        <w:tabs>
          <w:tab w:val="left" w:pos="567"/>
        </w:tabs>
        <w:spacing w:before="120"/>
        <w:ind w:left="0"/>
        <w:jc w:val="both"/>
        <w:rPr>
          <w:b/>
          <w:bCs/>
          <w:lang w:val="de-DE"/>
        </w:rPr>
      </w:pPr>
      <w:r>
        <w:rPr>
          <w:rFonts w:ascii="Times New Roman" w:hAnsi="Times New Roman"/>
          <w:sz w:val="28"/>
          <w:szCs w:val="28"/>
        </w:rPr>
        <w:tab/>
        <w:t xml:space="preserve">(4), (5)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cột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Mô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thầu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gói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b/>
        </w:rPr>
        <w:t xml:space="preserve"> </w:t>
      </w:r>
      <w:r>
        <w:rPr>
          <w:b/>
        </w:rPr>
        <w:tab/>
      </w:r>
    </w:p>
    <w:p w14:paraId="272D1F00" w14:textId="77777777" w:rsidR="002F152D" w:rsidRDefault="002F152D" w:rsidP="002F152D">
      <w:pPr>
        <w:rPr>
          <w:rFonts w:ascii="Times New Roman" w:hAnsi="Times New Roman"/>
          <w:b/>
          <w:bCs/>
          <w:lang w:val="de-DE"/>
        </w:rPr>
      </w:pPr>
    </w:p>
    <w:p w14:paraId="0C6CCB41" w14:textId="77777777" w:rsidR="00C1181E" w:rsidRPr="002F152D" w:rsidRDefault="00C1181E" w:rsidP="002F152D"/>
    <w:sectPr w:rsidR="00C1181E" w:rsidRPr="002F152D" w:rsidSect="00C74014">
      <w:footnotePr>
        <w:numFmt w:val="upperRoman"/>
      </w:footnotePr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14"/>
    <w:rsid w:val="002F152D"/>
    <w:rsid w:val="00C1181E"/>
    <w:rsid w:val="00C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ACD7"/>
  <w15:chartTrackingRefBased/>
  <w15:docId w15:val="{B736EAA2-8ABA-41EF-9024-E53F480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14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styleId="Heading3">
    <w:name w:val="heading 3"/>
    <w:aliases w:val="Section Header3,ClauseSub_No&amp;Name,Section Header3 Char Char,Sub-Clause Paragraph"/>
    <w:basedOn w:val="Normal"/>
    <w:next w:val="Normal"/>
    <w:link w:val="Heading3Char"/>
    <w:semiHidden/>
    <w:unhideWhenUsed/>
    <w:qFormat/>
    <w:rsid w:val="002F152D"/>
    <w:pPr>
      <w:keepNext/>
      <w:tabs>
        <w:tab w:val="left" w:pos="851"/>
      </w:tabs>
      <w:ind w:left="851"/>
      <w:outlineLvl w:val="2"/>
    </w:pPr>
    <w:rPr>
      <w:rFonts w:ascii=".VnTimeH" w:hAnsi=".VnTimeH" w:cs="Times New Roman"/>
      <w:color w:val="auto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C740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C74014"/>
    <w:pPr>
      <w:shd w:val="clear" w:color="auto" w:fill="FFFFFF"/>
      <w:spacing w:after="10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C74014"/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customStyle="1" w:styleId="Heading3Char">
    <w:name w:val="Heading 3 Char"/>
    <w:aliases w:val="Section Header3 Char1,ClauseSub_No&amp;Name Char1,Section Header3 Char Char Char1,Sub-Clause Paragraph Char1"/>
    <w:basedOn w:val="DefaultParagraphFont"/>
    <w:link w:val="Heading3"/>
    <w:semiHidden/>
    <w:rsid w:val="002F152D"/>
    <w:rPr>
      <w:rFonts w:ascii=".VnTimeH" w:eastAsia="Times New Roman" w:hAnsi=".VnTimeH" w:cs="Times New Roman"/>
      <w:sz w:val="26"/>
      <w:szCs w:val="20"/>
    </w:rPr>
  </w:style>
  <w:style w:type="paragraph" w:styleId="Subtitle">
    <w:name w:val="Subtitle"/>
    <w:basedOn w:val="Normal"/>
    <w:link w:val="SubtitleChar"/>
    <w:qFormat/>
    <w:rsid w:val="002F152D"/>
    <w:pPr>
      <w:widowControl/>
      <w:spacing w:before="60" w:after="60"/>
      <w:jc w:val="left"/>
    </w:pPr>
    <w:rPr>
      <w:rFonts w:ascii=".VnTime" w:hAnsi=".VnTime" w:cs="Times New Roman"/>
      <w:b/>
      <w:color w:val="auto"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F152D"/>
    <w:rPr>
      <w:rFonts w:ascii=".VnTime" w:eastAsia="Times New Roman" w:hAnsi=".VnTime" w:cs="Times New Roman"/>
      <w:b/>
      <w:sz w:val="28"/>
      <w:szCs w:val="20"/>
    </w:rPr>
  </w:style>
  <w:style w:type="paragraph" w:customStyle="1" w:styleId="SectionVHeader">
    <w:name w:val="Section V. Header"/>
    <w:basedOn w:val="Normal"/>
    <w:uiPriority w:val="99"/>
    <w:rsid w:val="002F152D"/>
    <w:pPr>
      <w:widowControl/>
    </w:pPr>
    <w:rPr>
      <w:rFonts w:ascii="Times New Roman" w:hAnsi="Times New Roman" w:cs="Times New Roman"/>
      <w:b/>
      <w:color w:val="auto"/>
      <w:sz w:val="36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Phạm Khánh Linh</cp:lastModifiedBy>
  <cp:revision>2</cp:revision>
  <dcterms:created xsi:type="dcterms:W3CDTF">2023-10-24T08:05:00Z</dcterms:created>
  <dcterms:modified xsi:type="dcterms:W3CDTF">2023-10-30T17:29:00Z</dcterms:modified>
</cp:coreProperties>
</file>