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5495"/>
      </w:tblGrid>
      <w:tr>
        <w:trPr>
          <w:trHeight w:val="2238" w:hRule="atLeast"/>
        </w:trPr>
        <w:tc>
          <w:tcPr>
            <w:tcW w:w="4109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TÒA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ÁN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NHÂN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DÂN</w:t>
            </w:r>
          </w:p>
          <w:p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spacing w:val="-3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TỈNH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BÌNH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ĐỊNH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right="1083"/>
              <w:rPr>
                <w:sz w:val="26"/>
              </w:rPr>
            </w:pPr>
            <w:r>
              <w:rPr>
                <w:sz w:val="26"/>
              </w:rPr>
              <w:t>Bản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án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số: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01/2020/LĐ-PT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Ngày: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30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2020</w:t>
            </w:r>
          </w:p>
          <w:p>
            <w:pPr>
              <w:pStyle w:val="TableParagraph"/>
              <w:spacing w:line="276" w:lineRule="exact"/>
              <w:ind w:right="74"/>
              <w:rPr>
                <w:sz w:val="24"/>
              </w:rPr>
            </w:pPr>
            <w:r>
              <w:rPr>
                <w:sz w:val="24"/>
              </w:rPr>
              <w:t>V/v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Đơn phương chấm dứt hợp đồng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lao động, về bồi thường thiệt hại khi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chấm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dứt hợp đồng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lao động.</w:t>
            </w:r>
          </w:p>
        </w:tc>
        <w:tc>
          <w:tcPr>
            <w:tcW w:w="5495" w:type="dxa"/>
          </w:tcPr>
          <w:p>
            <w:pPr>
              <w:pStyle w:val="TableParagraph"/>
              <w:spacing w:line="266" w:lineRule="exact"/>
              <w:ind w:left="27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HÒA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spacing w:before="1"/>
              <w:ind w:left="276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spacing w:line="322" w:lineRule="exact" w:before="89"/>
        <w:ind w:left="1603"/>
      </w:pPr>
      <w:r>
        <w:rPr/>
        <w:t>NHÂN</w:t>
      </w:r>
      <w:r>
        <w:rPr>
          <w:spacing w:val="-4"/>
        </w:rPr>
        <w:t> </w:t>
      </w:r>
      <w:r>
        <w:rPr/>
        <w:t>DANH</w:t>
      </w:r>
    </w:p>
    <w:p>
      <w:pPr>
        <w:spacing w:line="508" w:lineRule="auto" w:before="0"/>
        <w:ind w:left="1612" w:right="1506" w:firstLine="0"/>
        <w:jc w:val="center"/>
        <w:rPr>
          <w:b/>
          <w:sz w:val="28"/>
        </w:rPr>
      </w:pPr>
      <w:r>
        <w:rPr>
          <w:b/>
          <w:sz w:val="28"/>
        </w:rPr>
        <w:t>NƯỚC CỘNG HÒA XÃ HỘI CHỦ NGHĨA VIỆT NAM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TÒA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NHÂN DÂN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TỈNH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BÌNH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ĐỊNH</w:t>
      </w:r>
    </w:p>
    <w:p>
      <w:pPr>
        <w:spacing w:after="0" w:line="508" w:lineRule="auto"/>
        <w:jc w:val="center"/>
        <w:rPr>
          <w:sz w:val="28"/>
        </w:rPr>
        <w:sectPr>
          <w:footerReference w:type="default" r:id="rId5"/>
          <w:type w:val="continuous"/>
          <w:pgSz w:w="12240" w:h="15840"/>
          <w:pgMar w:footer="1521" w:top="1460" w:bottom="1720" w:left="1220" w:right="1140"/>
          <w:pgNumType w:start="1"/>
        </w:sect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40"/>
        </w:rPr>
      </w:pPr>
    </w:p>
    <w:p>
      <w:pPr>
        <w:pStyle w:val="BodyText"/>
      </w:pPr>
      <w:r>
        <w:rPr/>
        <w:t>Định.</w:t>
      </w:r>
    </w:p>
    <w:p>
      <w:pPr>
        <w:spacing w:before="3"/>
        <w:ind w:left="4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-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Thành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phần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Hội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đồng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xét xử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phúc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thẩm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gồm có:</w:t>
      </w:r>
    </w:p>
    <w:p>
      <w:pPr>
        <w:spacing w:before="41"/>
        <w:ind w:left="27" w:right="0" w:firstLine="0"/>
        <w:jc w:val="left"/>
        <w:rPr>
          <w:sz w:val="28"/>
        </w:rPr>
      </w:pPr>
      <w:r>
        <w:rPr>
          <w:i/>
          <w:sz w:val="28"/>
        </w:rPr>
        <w:t>Thẩm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phán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Chủ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tọa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phiên tòa:</w:t>
      </w:r>
      <w:r>
        <w:rPr>
          <w:i/>
          <w:spacing w:val="1"/>
          <w:sz w:val="28"/>
        </w:rPr>
        <w:t> </w:t>
      </w:r>
      <w:r>
        <w:rPr>
          <w:sz w:val="28"/>
        </w:rPr>
        <w:t>Ông</w:t>
      </w:r>
      <w:r>
        <w:rPr>
          <w:spacing w:val="-1"/>
          <w:sz w:val="28"/>
        </w:rPr>
        <w:t> </w:t>
      </w:r>
      <w:r>
        <w:rPr>
          <w:sz w:val="28"/>
        </w:rPr>
        <w:t>Võ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Phương.</w:t>
      </w:r>
    </w:p>
    <w:p>
      <w:pPr>
        <w:tabs>
          <w:tab w:pos="3857" w:val="left" w:leader="none"/>
        </w:tabs>
        <w:spacing w:before="47"/>
        <w:ind w:left="27" w:right="0" w:firstLine="0"/>
        <w:jc w:val="left"/>
        <w:rPr>
          <w:sz w:val="28"/>
        </w:rPr>
      </w:pPr>
      <w:r>
        <w:rPr>
          <w:i/>
          <w:sz w:val="28"/>
        </w:rPr>
        <w:t>Các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Thẩm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phán:</w:t>
        <w:tab/>
      </w:r>
      <w:r>
        <w:rPr>
          <w:sz w:val="28"/>
        </w:rPr>
        <w:t>Bà</w:t>
      </w:r>
      <w:r>
        <w:rPr>
          <w:spacing w:val="-3"/>
          <w:sz w:val="28"/>
        </w:rPr>
        <w:t> </w:t>
      </w:r>
      <w:r>
        <w:rPr>
          <w:sz w:val="28"/>
        </w:rPr>
        <w:t>Đỗ</w:t>
      </w:r>
      <w:r>
        <w:rPr>
          <w:spacing w:val="-1"/>
          <w:sz w:val="28"/>
        </w:rPr>
        <w:t> </w:t>
      </w:r>
      <w:r>
        <w:rPr>
          <w:sz w:val="28"/>
        </w:rPr>
        <w:t>Thị Thắm.</w:t>
      </w:r>
    </w:p>
    <w:p>
      <w:pPr>
        <w:pStyle w:val="BodyText"/>
        <w:spacing w:before="48"/>
        <w:ind w:left="3738"/>
      </w:pPr>
      <w:r>
        <w:rPr/>
        <w:t>Ông</w:t>
      </w:r>
      <w:r>
        <w:rPr>
          <w:spacing w:val="-2"/>
        </w:rPr>
        <w:t> </w:t>
      </w:r>
      <w:r>
        <w:rPr/>
        <w:t>Nguyễn</w:t>
      </w:r>
      <w:r>
        <w:rPr>
          <w:spacing w:val="-2"/>
        </w:rPr>
        <w:t> </w:t>
      </w:r>
      <w:r>
        <w:rPr/>
        <w:t>Thanh</w:t>
      </w:r>
      <w:r>
        <w:rPr>
          <w:spacing w:val="-1"/>
        </w:rPr>
        <w:t> </w:t>
      </w:r>
      <w:r>
        <w:rPr/>
        <w:t>Tuấn.</w:t>
      </w:r>
    </w:p>
    <w:p>
      <w:pPr>
        <w:pStyle w:val="ListParagraph"/>
        <w:numPr>
          <w:ilvl w:val="0"/>
          <w:numId w:val="1"/>
        </w:numPr>
        <w:tabs>
          <w:tab w:pos="215" w:val="left" w:leader="none"/>
        </w:tabs>
        <w:spacing w:line="240" w:lineRule="auto" w:before="50" w:after="0"/>
        <w:ind w:left="214" w:right="0" w:hanging="167"/>
        <w:jc w:val="left"/>
        <w:rPr>
          <w:sz w:val="28"/>
        </w:rPr>
      </w:pPr>
      <w:r>
        <w:rPr>
          <w:b/>
          <w:i/>
          <w:sz w:val="28"/>
        </w:rPr>
        <w:t>Thư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ký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phiên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tòa: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Bà</w:t>
      </w:r>
      <w:r>
        <w:rPr>
          <w:spacing w:val="1"/>
          <w:sz w:val="28"/>
        </w:rPr>
        <w:t> </w:t>
      </w:r>
      <w:r>
        <w:rPr>
          <w:sz w:val="28"/>
        </w:rPr>
        <w:t>Lê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3"/>
          <w:sz w:val="28"/>
        </w:rPr>
        <w:t> </w:t>
      </w:r>
      <w:r>
        <w:rPr>
          <w:sz w:val="28"/>
        </w:rPr>
        <w:t>Thủy</w:t>
      </w:r>
      <w:r>
        <w:rPr>
          <w:spacing w:val="-5"/>
          <w:sz w:val="28"/>
        </w:rPr>
        <w:t> </w:t>
      </w:r>
      <w:r>
        <w:rPr>
          <w:sz w:val="28"/>
        </w:rPr>
        <w:t>là Thư</w:t>
      </w:r>
      <w:r>
        <w:rPr>
          <w:spacing w:val="-3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Tòa</w:t>
      </w:r>
      <w:r>
        <w:rPr>
          <w:spacing w:val="-1"/>
          <w:sz w:val="28"/>
        </w:rPr>
        <w:t> </w:t>
      </w:r>
      <w:r>
        <w:rPr>
          <w:sz w:val="28"/>
        </w:rPr>
        <w:t>án nhân</w:t>
      </w:r>
      <w:r>
        <w:rPr>
          <w:spacing w:val="-1"/>
          <w:sz w:val="28"/>
        </w:rPr>
        <w:t> </w:t>
      </w:r>
      <w:r>
        <w:rPr>
          <w:sz w:val="28"/>
        </w:rPr>
        <w:t>dân</w:t>
      </w:r>
      <w:r>
        <w:rPr>
          <w:spacing w:val="-1"/>
          <w:sz w:val="28"/>
        </w:rPr>
        <w:t> </w:t>
      </w:r>
      <w:r>
        <w:rPr>
          <w:sz w:val="28"/>
        </w:rPr>
        <w:t>tỉnh</w:t>
      </w:r>
      <w:r>
        <w:rPr>
          <w:spacing w:val="1"/>
          <w:sz w:val="28"/>
        </w:rPr>
        <w:t> </w:t>
      </w:r>
      <w:r>
        <w:rPr>
          <w:sz w:val="28"/>
        </w:rPr>
        <w:t>Bình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0" w:after="0"/>
        <w:ind w:left="211" w:right="0" w:hanging="185"/>
        <w:jc w:val="left"/>
        <w:rPr>
          <w:sz w:val="28"/>
        </w:rPr>
      </w:pPr>
      <w:r>
        <w:rPr>
          <w:b/>
          <w:i/>
          <w:sz w:val="28"/>
        </w:rPr>
        <w:t>Đại</w:t>
      </w:r>
      <w:r>
        <w:rPr>
          <w:b/>
          <w:i/>
          <w:spacing w:val="16"/>
          <w:sz w:val="28"/>
        </w:rPr>
        <w:t> </w:t>
      </w:r>
      <w:r>
        <w:rPr>
          <w:b/>
          <w:i/>
          <w:sz w:val="28"/>
        </w:rPr>
        <w:t>diện</w:t>
      </w:r>
      <w:r>
        <w:rPr>
          <w:b/>
          <w:i/>
          <w:spacing w:val="19"/>
          <w:sz w:val="28"/>
        </w:rPr>
        <w:t> </w:t>
      </w:r>
      <w:r>
        <w:rPr>
          <w:b/>
          <w:i/>
          <w:sz w:val="28"/>
        </w:rPr>
        <w:t>Viện</w:t>
      </w:r>
      <w:r>
        <w:rPr>
          <w:b/>
          <w:i/>
          <w:spacing w:val="19"/>
          <w:sz w:val="28"/>
        </w:rPr>
        <w:t> </w:t>
      </w:r>
      <w:r>
        <w:rPr>
          <w:b/>
          <w:i/>
          <w:sz w:val="28"/>
        </w:rPr>
        <w:t>kiểm</w:t>
      </w:r>
      <w:r>
        <w:rPr>
          <w:b/>
          <w:i/>
          <w:spacing w:val="21"/>
          <w:sz w:val="28"/>
        </w:rPr>
        <w:t> </w:t>
      </w:r>
      <w:r>
        <w:rPr>
          <w:b/>
          <w:i/>
          <w:sz w:val="28"/>
        </w:rPr>
        <w:t>sát</w:t>
      </w:r>
      <w:r>
        <w:rPr>
          <w:b/>
          <w:i/>
          <w:spacing w:val="17"/>
          <w:sz w:val="28"/>
        </w:rPr>
        <w:t> </w:t>
      </w:r>
      <w:r>
        <w:rPr>
          <w:b/>
          <w:i/>
          <w:sz w:val="28"/>
        </w:rPr>
        <w:t>nhân</w:t>
      </w:r>
      <w:r>
        <w:rPr>
          <w:b/>
          <w:i/>
          <w:spacing w:val="15"/>
          <w:sz w:val="28"/>
        </w:rPr>
        <w:t> </w:t>
      </w:r>
      <w:r>
        <w:rPr>
          <w:b/>
          <w:i/>
          <w:sz w:val="28"/>
        </w:rPr>
        <w:t>dân</w:t>
      </w:r>
      <w:r>
        <w:rPr>
          <w:b/>
          <w:i/>
          <w:spacing w:val="16"/>
          <w:sz w:val="28"/>
        </w:rPr>
        <w:t> </w:t>
      </w:r>
      <w:r>
        <w:rPr>
          <w:b/>
          <w:i/>
          <w:sz w:val="28"/>
        </w:rPr>
        <w:t>tỉnh</w:t>
      </w:r>
      <w:r>
        <w:rPr>
          <w:b/>
          <w:i/>
          <w:spacing w:val="18"/>
          <w:sz w:val="28"/>
        </w:rPr>
        <w:t> </w:t>
      </w:r>
      <w:r>
        <w:rPr>
          <w:b/>
          <w:i/>
          <w:sz w:val="28"/>
        </w:rPr>
        <w:t>Bình</w:t>
      </w:r>
      <w:r>
        <w:rPr>
          <w:b/>
          <w:i/>
          <w:spacing w:val="18"/>
          <w:sz w:val="28"/>
        </w:rPr>
        <w:t> </w:t>
      </w:r>
      <w:r>
        <w:rPr>
          <w:b/>
          <w:i/>
          <w:sz w:val="28"/>
        </w:rPr>
        <w:t>Định</w:t>
      </w:r>
      <w:r>
        <w:rPr>
          <w:b/>
          <w:i/>
          <w:spacing w:val="16"/>
          <w:sz w:val="28"/>
        </w:rPr>
        <w:t> </w:t>
      </w:r>
      <w:r>
        <w:rPr>
          <w:b/>
          <w:i/>
          <w:sz w:val="28"/>
        </w:rPr>
        <w:t>tham</w:t>
      </w:r>
      <w:r>
        <w:rPr>
          <w:b/>
          <w:i/>
          <w:spacing w:val="18"/>
          <w:sz w:val="28"/>
        </w:rPr>
        <w:t> </w:t>
      </w:r>
      <w:r>
        <w:rPr>
          <w:b/>
          <w:i/>
          <w:sz w:val="28"/>
        </w:rPr>
        <w:t>gia</w:t>
      </w:r>
      <w:r>
        <w:rPr>
          <w:b/>
          <w:i/>
          <w:spacing w:val="17"/>
          <w:sz w:val="28"/>
        </w:rPr>
        <w:t> </w:t>
      </w:r>
      <w:r>
        <w:rPr>
          <w:b/>
          <w:i/>
          <w:sz w:val="28"/>
        </w:rPr>
        <w:t>phiên</w:t>
      </w:r>
      <w:r>
        <w:rPr>
          <w:b/>
          <w:i/>
          <w:spacing w:val="17"/>
          <w:sz w:val="28"/>
        </w:rPr>
        <w:t> </w:t>
      </w:r>
      <w:r>
        <w:rPr>
          <w:b/>
          <w:i/>
          <w:sz w:val="28"/>
        </w:rPr>
        <w:t>tòa:</w:t>
      </w:r>
      <w:r>
        <w:rPr>
          <w:b/>
          <w:i/>
          <w:spacing w:val="29"/>
          <w:sz w:val="28"/>
        </w:rPr>
        <w:t> </w:t>
      </w:r>
      <w:r>
        <w:rPr>
          <w:sz w:val="28"/>
        </w:rPr>
        <w:t>Bà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460" w:bottom="1720" w:left="1220" w:right="1140"/>
          <w:cols w:num="2" w:equalWidth="0">
            <w:col w:w="852" w:space="40"/>
            <w:col w:w="8988"/>
          </w:cols>
        </w:sectPr>
      </w:pPr>
    </w:p>
    <w:p>
      <w:pPr>
        <w:pStyle w:val="BodyText"/>
        <w:spacing w:before="51"/>
        <w:jc w:val="both"/>
      </w:pPr>
      <w:r>
        <w:rPr/>
        <w:pict>
          <v:line style="position:absolute;mso-position-horizontal-relative:page;mso-position-vertical-relative:page;z-index:-15818752" from="327.200012pt,104.300003pt" to="498.200012pt,104.300003pt" stroked="true" strokeweight=".75pt" strokecolor="#000000">
            <v:stroke dashstyle="solid"/>
            <w10:wrap type="none"/>
          </v:line>
        </w:pict>
      </w:r>
      <w:r>
        <w:rPr/>
        <w:t>Đào</w:t>
      </w:r>
      <w:r>
        <w:rPr>
          <w:spacing w:val="-1"/>
        </w:rPr>
        <w:t> </w:t>
      </w:r>
      <w:r>
        <w:rPr/>
        <w:t>Thanh</w:t>
      </w:r>
      <w:r>
        <w:rPr>
          <w:spacing w:val="-1"/>
        </w:rPr>
        <w:t> </w:t>
      </w:r>
      <w:r>
        <w:rPr/>
        <w:t>Tú –</w:t>
      </w:r>
      <w:r>
        <w:rPr>
          <w:spacing w:val="-2"/>
        </w:rPr>
        <w:t> </w:t>
      </w:r>
      <w:r>
        <w:rPr/>
        <w:t>Kiểm</w:t>
      </w:r>
      <w:r>
        <w:rPr>
          <w:spacing w:val="-4"/>
        </w:rPr>
        <w:t> </w:t>
      </w:r>
      <w:r>
        <w:rPr/>
        <w:t>sát</w:t>
      </w:r>
      <w:r>
        <w:rPr>
          <w:spacing w:val="-1"/>
        </w:rPr>
        <w:t> </w:t>
      </w:r>
      <w:r>
        <w:rPr/>
        <w:t>viên.</w:t>
      </w:r>
    </w:p>
    <w:p>
      <w:pPr>
        <w:spacing w:line="276" w:lineRule="auto" w:before="47"/>
        <w:ind w:left="220" w:right="117" w:firstLine="719"/>
        <w:jc w:val="both"/>
        <w:rPr>
          <w:sz w:val="28"/>
        </w:rPr>
      </w:pPr>
      <w:r>
        <w:rPr>
          <w:sz w:val="28"/>
        </w:rPr>
        <w:t>Ngày 30 tháng 6 năm 2020, tại trụ sở Tòa án nhân dân tỉnh Bình Định xét xử</w:t>
      </w:r>
      <w:r>
        <w:rPr>
          <w:spacing w:val="1"/>
          <w:sz w:val="28"/>
        </w:rPr>
        <w:t> </w:t>
      </w:r>
      <w:r>
        <w:rPr>
          <w:sz w:val="28"/>
        </w:rPr>
        <w:t>phúc thẩm công khai vụ án thụ lý số: 01/2020/TLPT-LĐ ngày 24 tháng 4 năm 2020</w:t>
      </w:r>
      <w:r>
        <w:rPr>
          <w:spacing w:val="1"/>
          <w:sz w:val="28"/>
        </w:rPr>
        <w:t> </w:t>
      </w:r>
      <w:r>
        <w:rPr>
          <w:sz w:val="28"/>
        </w:rPr>
        <w:t>về việc tranh chấp “</w:t>
      </w:r>
      <w:r>
        <w:rPr>
          <w:i/>
          <w:sz w:val="28"/>
        </w:rPr>
        <w:t>Đơn phương chấm dứt hợp đồng lao động, về bồi thường thiệt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hại khi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chấm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dứt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hợp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đồng</w:t>
      </w:r>
      <w:r>
        <w:rPr>
          <w:sz w:val="28"/>
        </w:rPr>
        <w:t>”.</w:t>
      </w:r>
    </w:p>
    <w:p>
      <w:pPr>
        <w:pStyle w:val="BodyText"/>
        <w:spacing w:line="276" w:lineRule="auto"/>
        <w:ind w:right="117" w:firstLine="719"/>
        <w:jc w:val="both"/>
      </w:pPr>
      <w:r>
        <w:rPr/>
        <w:t>Do Bản án lao động sơ thẩm số: 01/2020/LĐ-ST ngày 09 tháng 3 năm 2020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Tòa án</w:t>
      </w:r>
      <w:r>
        <w:rPr>
          <w:spacing w:val="-3"/>
        </w:rPr>
        <w:t> </w:t>
      </w:r>
      <w:r>
        <w:rPr/>
        <w:t>nhân</w:t>
      </w:r>
      <w:r>
        <w:rPr>
          <w:spacing w:val="-2"/>
        </w:rPr>
        <w:t> </w:t>
      </w:r>
      <w:r>
        <w:rPr/>
        <w:t>dân</w:t>
      </w:r>
      <w:r>
        <w:rPr>
          <w:spacing w:val="1"/>
        </w:rPr>
        <w:t> </w:t>
      </w:r>
      <w:r>
        <w:rPr/>
        <w:t>huyện</w:t>
      </w:r>
      <w:r>
        <w:rPr>
          <w:spacing w:val="3"/>
        </w:rPr>
        <w:t> </w:t>
      </w:r>
      <w:r>
        <w:rPr/>
        <w:t>H</w:t>
      </w:r>
      <w:r>
        <w:rPr>
          <w:spacing w:val="-2"/>
        </w:rPr>
        <w:t> </w:t>
      </w:r>
      <w:r>
        <w:rPr/>
        <w:t>bị</w:t>
      </w:r>
      <w:r>
        <w:rPr>
          <w:spacing w:val="1"/>
        </w:rPr>
        <w:t> </w:t>
      </w:r>
      <w:r>
        <w:rPr/>
        <w:t>kháng cáo.</w:t>
      </w:r>
    </w:p>
    <w:p>
      <w:pPr>
        <w:pStyle w:val="BodyText"/>
        <w:spacing w:line="276" w:lineRule="auto" w:before="1"/>
        <w:ind w:right="113" w:firstLine="719"/>
        <w:jc w:val="both"/>
      </w:pPr>
      <w:r>
        <w:rPr/>
        <w:t>Theo Quyết định đưa vụ án ra xét xử phúc thẩm số: 96/2020/QĐXXPT-LĐ</w:t>
      </w:r>
      <w:r>
        <w:rPr>
          <w:spacing w:val="1"/>
        </w:rPr>
        <w:t> </w:t>
      </w:r>
      <w:r>
        <w:rPr/>
        <w:t>ngày</w:t>
      </w:r>
      <w:r>
        <w:rPr>
          <w:spacing w:val="-5"/>
        </w:rPr>
        <w:t> </w:t>
      </w:r>
      <w:r>
        <w:rPr/>
        <w:t>11 tháng</w:t>
      </w:r>
      <w:r>
        <w:rPr>
          <w:spacing w:val="1"/>
        </w:rPr>
        <w:t> </w:t>
      </w:r>
      <w:r>
        <w:rPr/>
        <w:t>6</w:t>
      </w:r>
      <w:r>
        <w:rPr>
          <w:spacing w:val="-2"/>
        </w:rPr>
        <w:t> </w:t>
      </w:r>
      <w:r>
        <w:rPr/>
        <w:t>năm</w:t>
      </w:r>
      <w:r>
        <w:rPr>
          <w:spacing w:val="-4"/>
        </w:rPr>
        <w:t> </w:t>
      </w:r>
      <w:r>
        <w:rPr/>
        <w:t>2020,</w:t>
      </w:r>
      <w:r>
        <w:rPr>
          <w:spacing w:val="-1"/>
        </w:rPr>
        <w:t> </w:t>
      </w:r>
      <w:r>
        <w:rPr/>
        <w:t>giữa các đương</w:t>
      </w:r>
      <w:r>
        <w:rPr>
          <w:spacing w:val="-1"/>
        </w:rPr>
        <w:t> </w:t>
      </w:r>
      <w:r>
        <w:rPr/>
        <w:t>sự: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76" w:lineRule="auto" w:before="0" w:after="0"/>
        <w:ind w:left="220" w:right="120" w:firstLine="719"/>
        <w:jc w:val="both"/>
        <w:rPr>
          <w:sz w:val="28"/>
        </w:rPr>
      </w:pPr>
      <w:r>
        <w:rPr>
          <w:i/>
          <w:sz w:val="28"/>
        </w:rPr>
        <w:t>Nguyên đơn: </w:t>
      </w:r>
      <w:r>
        <w:rPr>
          <w:sz w:val="28"/>
        </w:rPr>
        <w:t>Bà Trần Nữ Ph; cư trú tại: Số nhà 282 đường Biên Cương, khối</w:t>
      </w:r>
      <w:r>
        <w:rPr>
          <w:spacing w:val="-67"/>
          <w:sz w:val="28"/>
        </w:rPr>
        <w:t> </w:t>
      </w:r>
      <w:r>
        <w:rPr>
          <w:sz w:val="28"/>
        </w:rPr>
        <w:t>Biên Cương,</w:t>
      </w:r>
      <w:r>
        <w:rPr>
          <w:spacing w:val="-1"/>
          <w:sz w:val="28"/>
        </w:rPr>
        <w:t> </w:t>
      </w:r>
      <w:r>
        <w:rPr>
          <w:sz w:val="28"/>
        </w:rPr>
        <w:t>phường</w:t>
      </w:r>
      <w:r>
        <w:rPr>
          <w:spacing w:val="-2"/>
          <w:sz w:val="28"/>
        </w:rPr>
        <w:t> </w:t>
      </w:r>
      <w:r>
        <w:rPr>
          <w:sz w:val="28"/>
        </w:rPr>
        <w:t>B</w:t>
      </w:r>
      <w:r>
        <w:rPr>
          <w:spacing w:val="-1"/>
          <w:sz w:val="28"/>
        </w:rPr>
        <w:t> </w:t>
      </w:r>
      <w:r>
        <w:rPr>
          <w:sz w:val="28"/>
        </w:rPr>
        <w:t>Sơn,</w:t>
      </w:r>
      <w:r>
        <w:rPr>
          <w:spacing w:val="-2"/>
          <w:sz w:val="28"/>
        </w:rPr>
        <w:t> </w:t>
      </w:r>
      <w:r>
        <w:rPr>
          <w:sz w:val="28"/>
        </w:rPr>
        <w:t>thị</w:t>
      </w:r>
      <w:r>
        <w:rPr>
          <w:spacing w:val="1"/>
          <w:sz w:val="28"/>
        </w:rPr>
        <w:t> </w:t>
      </w:r>
      <w:r>
        <w:rPr>
          <w:sz w:val="28"/>
        </w:rPr>
        <w:t>xã H</w:t>
      </w:r>
      <w:r>
        <w:rPr>
          <w:spacing w:val="-3"/>
          <w:sz w:val="28"/>
        </w:rPr>
        <w:t> </w:t>
      </w:r>
      <w:r>
        <w:rPr>
          <w:sz w:val="28"/>
        </w:rPr>
        <w:t>Nhơn,</w:t>
      </w:r>
      <w:r>
        <w:rPr>
          <w:spacing w:val="-1"/>
          <w:sz w:val="28"/>
        </w:rPr>
        <w:t> </w:t>
      </w:r>
      <w:r>
        <w:rPr>
          <w:sz w:val="28"/>
        </w:rPr>
        <w:t>tỉnh Bình</w:t>
      </w:r>
      <w:r>
        <w:rPr>
          <w:spacing w:val="1"/>
          <w:sz w:val="28"/>
        </w:rPr>
        <w:t> </w:t>
      </w:r>
      <w:r>
        <w:rPr>
          <w:sz w:val="28"/>
        </w:rPr>
        <w:t>Định.</w:t>
      </w:r>
    </w:p>
    <w:p>
      <w:pPr>
        <w:spacing w:line="276" w:lineRule="auto" w:before="0"/>
        <w:ind w:left="220" w:right="116" w:firstLine="719"/>
        <w:jc w:val="both"/>
        <w:rPr>
          <w:sz w:val="28"/>
        </w:rPr>
      </w:pPr>
      <w:r>
        <w:rPr>
          <w:i/>
          <w:sz w:val="28"/>
        </w:rPr>
        <w:t>Đại diện theo ủy quyền của bà Trần NữPh: </w:t>
      </w:r>
      <w:r>
        <w:rPr>
          <w:sz w:val="28"/>
        </w:rPr>
        <w:t>Ông Nguyễn Thanh B; cư trú tại:</w:t>
      </w:r>
      <w:r>
        <w:rPr>
          <w:spacing w:val="1"/>
          <w:sz w:val="28"/>
        </w:rPr>
        <w:t> </w:t>
      </w:r>
      <w:r>
        <w:rPr>
          <w:sz w:val="28"/>
        </w:rPr>
        <w:t>Số nhà 282 đường Biên Cương, khối Biên Cương, phường B Sơn, thị xã H Nhơn,</w:t>
      </w:r>
      <w:r>
        <w:rPr>
          <w:spacing w:val="1"/>
          <w:sz w:val="28"/>
        </w:rPr>
        <w:t> </w:t>
      </w:r>
      <w:r>
        <w:rPr>
          <w:sz w:val="28"/>
        </w:rPr>
        <w:t>tỉnh</w:t>
      </w:r>
      <w:r>
        <w:rPr>
          <w:spacing w:val="-4"/>
          <w:sz w:val="28"/>
        </w:rPr>
        <w:t> </w:t>
      </w:r>
      <w:r>
        <w:rPr>
          <w:sz w:val="28"/>
        </w:rPr>
        <w:t>Bình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2"/>
          <w:sz w:val="28"/>
        </w:rPr>
        <w:t> </w:t>
      </w:r>
      <w:r>
        <w:rPr>
          <w:sz w:val="28"/>
        </w:rPr>
        <w:t>(có</w:t>
      </w:r>
      <w:r>
        <w:rPr>
          <w:spacing w:val="1"/>
          <w:sz w:val="28"/>
        </w:rPr>
        <w:t> </w:t>
      </w:r>
      <w:r>
        <w:rPr>
          <w:sz w:val="28"/>
        </w:rPr>
        <w:t>mặt).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2240" w:h="15840"/>
          <w:pgMar w:top="1460" w:bottom="1720" w:left="1220" w:right="1140"/>
        </w:sectPr>
      </w:pPr>
    </w:p>
    <w:p>
      <w:pPr>
        <w:pStyle w:val="ListParagraph"/>
        <w:numPr>
          <w:ilvl w:val="1"/>
          <w:numId w:val="1"/>
        </w:numPr>
        <w:tabs>
          <w:tab w:pos="1118" w:val="left" w:leader="none"/>
        </w:tabs>
        <w:spacing w:line="276" w:lineRule="auto" w:before="139" w:after="0"/>
        <w:ind w:left="220" w:right="115" w:firstLine="719"/>
        <w:jc w:val="left"/>
        <w:rPr>
          <w:sz w:val="28"/>
        </w:rPr>
      </w:pPr>
      <w:r>
        <w:rPr>
          <w:i/>
          <w:sz w:val="28"/>
        </w:rPr>
        <w:t>Bị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đơn:</w:t>
      </w:r>
      <w:r>
        <w:rPr>
          <w:i/>
          <w:spacing w:val="14"/>
          <w:sz w:val="28"/>
        </w:rPr>
        <w:t> </w:t>
      </w:r>
      <w:r>
        <w:rPr>
          <w:sz w:val="28"/>
        </w:rPr>
        <w:t>Hiệu</w:t>
      </w:r>
      <w:r>
        <w:rPr>
          <w:spacing w:val="11"/>
          <w:sz w:val="28"/>
        </w:rPr>
        <w:t> </w:t>
      </w:r>
      <w:r>
        <w:rPr>
          <w:sz w:val="28"/>
        </w:rPr>
        <w:t>trưởng</w:t>
      </w:r>
      <w:r>
        <w:rPr>
          <w:spacing w:val="15"/>
          <w:sz w:val="28"/>
        </w:rPr>
        <w:t> </w:t>
      </w:r>
      <w:r>
        <w:rPr>
          <w:sz w:val="28"/>
        </w:rPr>
        <w:t>Trường</w:t>
      </w:r>
      <w:r>
        <w:rPr>
          <w:spacing w:val="13"/>
          <w:sz w:val="28"/>
        </w:rPr>
        <w:t> </w:t>
      </w:r>
      <w:r>
        <w:rPr>
          <w:sz w:val="28"/>
        </w:rPr>
        <w:t>Mầm</w:t>
      </w:r>
      <w:r>
        <w:rPr>
          <w:spacing w:val="7"/>
          <w:sz w:val="28"/>
        </w:rPr>
        <w:t> </w:t>
      </w:r>
      <w:r>
        <w:rPr>
          <w:sz w:val="28"/>
        </w:rPr>
        <w:t>Non</w:t>
      </w:r>
      <w:r>
        <w:rPr>
          <w:spacing w:val="15"/>
          <w:sz w:val="28"/>
        </w:rPr>
        <w:t> </w:t>
      </w:r>
      <w:r>
        <w:rPr>
          <w:sz w:val="28"/>
        </w:rPr>
        <w:t>A</w:t>
      </w:r>
      <w:r>
        <w:rPr>
          <w:spacing w:val="11"/>
          <w:sz w:val="28"/>
        </w:rPr>
        <w:t> </w:t>
      </w:r>
      <w:r>
        <w:rPr>
          <w:sz w:val="28"/>
        </w:rPr>
        <w:t>-</w:t>
      </w:r>
      <w:r>
        <w:rPr>
          <w:spacing w:val="13"/>
          <w:sz w:val="28"/>
        </w:rPr>
        <w:t> </w:t>
      </w:r>
      <w:r>
        <w:rPr>
          <w:sz w:val="28"/>
        </w:rPr>
        <w:t>Bà</w:t>
      </w:r>
      <w:r>
        <w:rPr>
          <w:spacing w:val="11"/>
          <w:sz w:val="28"/>
        </w:rPr>
        <w:t> </w:t>
      </w:r>
      <w:r>
        <w:rPr>
          <w:sz w:val="28"/>
        </w:rPr>
        <w:t>Trần</w:t>
      </w:r>
      <w:r>
        <w:rPr>
          <w:spacing w:val="13"/>
          <w:sz w:val="28"/>
        </w:rPr>
        <w:t> </w:t>
      </w:r>
      <w:r>
        <w:rPr>
          <w:sz w:val="28"/>
        </w:rPr>
        <w:t>Thị</w:t>
      </w:r>
      <w:r>
        <w:rPr>
          <w:spacing w:val="14"/>
          <w:sz w:val="28"/>
        </w:rPr>
        <w:t> </w:t>
      </w:r>
      <w:r>
        <w:rPr>
          <w:sz w:val="28"/>
        </w:rPr>
        <w:t>L;</w:t>
      </w:r>
      <w:r>
        <w:rPr>
          <w:spacing w:val="13"/>
          <w:sz w:val="28"/>
        </w:rPr>
        <w:t> </w:t>
      </w:r>
      <w:r>
        <w:rPr>
          <w:sz w:val="28"/>
        </w:rPr>
        <w:t>cư</w:t>
      </w:r>
      <w:r>
        <w:rPr>
          <w:spacing w:val="11"/>
          <w:sz w:val="28"/>
        </w:rPr>
        <w:t> </w:t>
      </w:r>
      <w:r>
        <w:rPr>
          <w:sz w:val="28"/>
        </w:rPr>
        <w:t>trú</w:t>
      </w:r>
      <w:r>
        <w:rPr>
          <w:spacing w:val="13"/>
          <w:sz w:val="28"/>
        </w:rPr>
        <w:t> </w:t>
      </w:r>
      <w:r>
        <w:rPr>
          <w:sz w:val="28"/>
        </w:rPr>
        <w:t>tại:</w:t>
      </w:r>
      <w:r>
        <w:rPr>
          <w:spacing w:val="16"/>
          <w:sz w:val="28"/>
        </w:rPr>
        <w:t> </w:t>
      </w:r>
      <w:r>
        <w:rPr>
          <w:sz w:val="28"/>
        </w:rPr>
        <w:t>Thôn</w:t>
      </w:r>
      <w:r>
        <w:rPr>
          <w:spacing w:val="-67"/>
          <w:sz w:val="28"/>
        </w:rPr>
        <w:t> </w:t>
      </w:r>
      <w:r>
        <w:rPr>
          <w:sz w:val="28"/>
        </w:rPr>
        <w:t>Vạn Hội</w:t>
      </w:r>
      <w:r>
        <w:rPr>
          <w:spacing w:val="-2"/>
          <w:sz w:val="28"/>
        </w:rPr>
        <w:t> </w:t>
      </w:r>
      <w:r>
        <w:rPr>
          <w:sz w:val="28"/>
        </w:rPr>
        <w:t>2,</w:t>
      </w:r>
      <w:r>
        <w:rPr>
          <w:spacing w:val="-2"/>
          <w:sz w:val="28"/>
        </w:rPr>
        <w:t> </w:t>
      </w:r>
      <w:r>
        <w:rPr>
          <w:sz w:val="28"/>
        </w:rPr>
        <w:t>xã Ân Tín,</w:t>
      </w:r>
      <w:r>
        <w:rPr>
          <w:spacing w:val="-1"/>
          <w:sz w:val="28"/>
        </w:rPr>
        <w:t> </w:t>
      </w:r>
      <w:r>
        <w:rPr>
          <w:sz w:val="28"/>
        </w:rPr>
        <w:t>huyện</w:t>
      </w:r>
      <w:r>
        <w:rPr>
          <w:spacing w:val="2"/>
          <w:sz w:val="28"/>
        </w:rPr>
        <w:t> </w:t>
      </w:r>
      <w:r>
        <w:rPr>
          <w:sz w:val="28"/>
        </w:rPr>
        <w:t>H,</w:t>
      </w:r>
      <w:r>
        <w:rPr>
          <w:spacing w:val="-2"/>
          <w:sz w:val="28"/>
        </w:rPr>
        <w:t> </w:t>
      </w:r>
      <w:r>
        <w:rPr>
          <w:sz w:val="28"/>
        </w:rPr>
        <w:t>tỉnh</w:t>
      </w:r>
      <w:r>
        <w:rPr>
          <w:spacing w:val="1"/>
          <w:sz w:val="28"/>
        </w:rPr>
        <w:t> </w:t>
      </w:r>
      <w:r>
        <w:rPr>
          <w:sz w:val="28"/>
        </w:rPr>
        <w:t>Bình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2"/>
          <w:sz w:val="28"/>
        </w:rPr>
        <w:t> </w:t>
      </w:r>
      <w:r>
        <w:rPr>
          <w:sz w:val="28"/>
        </w:rPr>
        <w:t>(có mặt).</w:t>
      </w:r>
    </w:p>
    <w:p>
      <w:pPr>
        <w:pStyle w:val="BodyText"/>
        <w:spacing w:before="2"/>
        <w:ind w:left="940"/>
      </w:pPr>
      <w:r>
        <w:rPr/>
        <w:t>Địa</w:t>
      </w:r>
      <w:r>
        <w:rPr>
          <w:spacing w:val="-2"/>
        </w:rPr>
        <w:t> </w:t>
      </w:r>
      <w:r>
        <w:rPr/>
        <w:t>chỉ trụ</w:t>
      </w:r>
      <w:r>
        <w:rPr>
          <w:spacing w:val="-1"/>
        </w:rPr>
        <w:t> </w:t>
      </w:r>
      <w:r>
        <w:rPr/>
        <w:t>sở</w:t>
      </w:r>
      <w:r>
        <w:rPr>
          <w:spacing w:val="-1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Mầm</w:t>
      </w:r>
      <w:r>
        <w:rPr>
          <w:spacing w:val="-5"/>
        </w:rPr>
        <w:t> </w:t>
      </w:r>
      <w:r>
        <w:rPr/>
        <w:t>Non A: Thôn</w:t>
      </w:r>
      <w:r>
        <w:rPr>
          <w:spacing w:val="-4"/>
        </w:rPr>
        <w:t> </w:t>
      </w:r>
      <w:r>
        <w:rPr/>
        <w:t>M,</w:t>
      </w:r>
      <w:r>
        <w:rPr>
          <w:spacing w:val="-2"/>
        </w:rPr>
        <w:t> </w:t>
      </w:r>
      <w:r>
        <w:rPr/>
        <w:t>xã</w:t>
      </w:r>
      <w:r>
        <w:rPr>
          <w:spacing w:val="-1"/>
        </w:rPr>
        <w:t> </w:t>
      </w:r>
      <w:r>
        <w:rPr/>
        <w:t>A,</w:t>
      </w:r>
      <w:r>
        <w:rPr>
          <w:spacing w:val="-3"/>
        </w:rPr>
        <w:t> </w:t>
      </w:r>
      <w:r>
        <w:rPr/>
        <w:t>huyện H,</w:t>
      </w:r>
      <w:r>
        <w:rPr>
          <w:spacing w:val="-3"/>
        </w:rPr>
        <w:t> </w:t>
      </w:r>
      <w:r>
        <w:rPr/>
        <w:t>tỉnh Bình Định.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</w:tabs>
        <w:spacing w:line="240" w:lineRule="auto" w:before="47" w:after="0"/>
        <w:ind w:left="1103" w:right="0" w:hanging="164"/>
        <w:jc w:val="left"/>
        <w:rPr>
          <w:i/>
          <w:sz w:val="28"/>
        </w:rPr>
      </w:pPr>
      <w:r>
        <w:rPr>
          <w:i/>
          <w:sz w:val="28"/>
        </w:rPr>
        <w:t>Người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có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quyền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lợi,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nghĩa vụ liên quan:</w:t>
      </w:r>
    </w:p>
    <w:p>
      <w:pPr>
        <w:pStyle w:val="ListParagraph"/>
        <w:numPr>
          <w:ilvl w:val="0"/>
          <w:numId w:val="2"/>
        </w:numPr>
        <w:tabs>
          <w:tab w:pos="1221" w:val="left" w:leader="none"/>
        </w:tabs>
        <w:spacing w:line="240" w:lineRule="auto" w:before="48" w:after="0"/>
        <w:ind w:left="1220" w:right="0" w:hanging="281"/>
        <w:jc w:val="left"/>
        <w:rPr>
          <w:sz w:val="28"/>
        </w:rPr>
      </w:pPr>
      <w:r>
        <w:rPr>
          <w:sz w:val="28"/>
        </w:rPr>
        <w:t>Ủy</w:t>
      </w:r>
      <w:r>
        <w:rPr>
          <w:spacing w:val="-5"/>
          <w:sz w:val="28"/>
        </w:rPr>
        <w:t> </w:t>
      </w:r>
      <w:r>
        <w:rPr>
          <w:sz w:val="28"/>
        </w:rPr>
        <w:t>ban nhân</w:t>
      </w:r>
      <w:r>
        <w:rPr>
          <w:spacing w:val="-4"/>
          <w:sz w:val="28"/>
        </w:rPr>
        <w:t> </w:t>
      </w:r>
      <w:r>
        <w:rPr>
          <w:sz w:val="28"/>
        </w:rPr>
        <w:t>dân</w:t>
      </w:r>
      <w:r>
        <w:rPr>
          <w:spacing w:val="-3"/>
          <w:sz w:val="28"/>
        </w:rPr>
        <w:t> </w:t>
      </w:r>
      <w:r>
        <w:rPr>
          <w:sz w:val="28"/>
        </w:rPr>
        <w:t>huyện</w:t>
      </w:r>
      <w:r>
        <w:rPr>
          <w:spacing w:val="2"/>
          <w:sz w:val="28"/>
        </w:rPr>
        <w:t> </w:t>
      </w:r>
      <w:r>
        <w:rPr>
          <w:sz w:val="28"/>
        </w:rPr>
        <w:t>H,.</w:t>
      </w:r>
    </w:p>
    <w:p>
      <w:pPr>
        <w:spacing w:before="47"/>
        <w:ind w:left="940" w:right="0" w:firstLine="0"/>
        <w:jc w:val="left"/>
        <w:rPr>
          <w:sz w:val="28"/>
        </w:rPr>
      </w:pPr>
      <w:r>
        <w:rPr>
          <w:i/>
          <w:sz w:val="28"/>
        </w:rPr>
        <w:t>Đại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diện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pháp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luật:</w:t>
      </w:r>
      <w:r>
        <w:rPr>
          <w:i/>
          <w:spacing w:val="1"/>
          <w:sz w:val="28"/>
        </w:rPr>
        <w:t> </w:t>
      </w:r>
      <w:r>
        <w:rPr>
          <w:sz w:val="28"/>
        </w:rPr>
        <w:t>Ông</w:t>
      </w:r>
      <w:r>
        <w:rPr>
          <w:spacing w:val="-1"/>
          <w:sz w:val="28"/>
        </w:rPr>
        <w:t> </w:t>
      </w:r>
      <w:r>
        <w:rPr>
          <w:sz w:val="28"/>
        </w:rPr>
        <w:t>Hoàng Phi</w:t>
      </w:r>
      <w:r>
        <w:rPr>
          <w:spacing w:val="-1"/>
          <w:sz w:val="28"/>
        </w:rPr>
        <w:t> </w:t>
      </w:r>
      <w:r>
        <w:rPr>
          <w:sz w:val="28"/>
        </w:rPr>
        <w:t>L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Chủ</w:t>
      </w:r>
      <w:r>
        <w:rPr>
          <w:spacing w:val="-1"/>
          <w:sz w:val="28"/>
        </w:rPr>
        <w:t> </w:t>
      </w:r>
      <w:r>
        <w:rPr>
          <w:sz w:val="28"/>
        </w:rPr>
        <w:t>Tịch.</w:t>
      </w:r>
    </w:p>
    <w:p>
      <w:pPr>
        <w:pStyle w:val="BodyText"/>
        <w:spacing w:line="276" w:lineRule="auto" w:before="50"/>
        <w:ind w:firstLine="719"/>
      </w:pPr>
      <w:r>
        <w:rPr>
          <w:i/>
        </w:rPr>
        <w:t>Đại</w:t>
      </w:r>
      <w:r>
        <w:rPr>
          <w:i/>
          <w:spacing w:val="31"/>
        </w:rPr>
        <w:t> </w:t>
      </w:r>
      <w:r>
        <w:rPr>
          <w:i/>
        </w:rPr>
        <w:t>diện</w:t>
      </w:r>
      <w:r>
        <w:rPr>
          <w:i/>
          <w:spacing w:val="31"/>
        </w:rPr>
        <w:t> </w:t>
      </w:r>
      <w:r>
        <w:rPr>
          <w:i/>
        </w:rPr>
        <w:t>theo</w:t>
      </w:r>
      <w:r>
        <w:rPr>
          <w:i/>
          <w:spacing w:val="33"/>
        </w:rPr>
        <w:t> </w:t>
      </w:r>
      <w:r>
        <w:rPr>
          <w:i/>
        </w:rPr>
        <w:t>ủy</w:t>
      </w:r>
      <w:r>
        <w:rPr>
          <w:i/>
          <w:spacing w:val="28"/>
        </w:rPr>
        <w:t> </w:t>
      </w:r>
      <w:r>
        <w:rPr>
          <w:i/>
        </w:rPr>
        <w:t>quyền:</w:t>
      </w:r>
      <w:r>
        <w:rPr>
          <w:i/>
          <w:spacing w:val="35"/>
        </w:rPr>
        <w:t> </w:t>
      </w:r>
      <w:r>
        <w:rPr/>
        <w:t>Ông</w:t>
      </w:r>
      <w:r>
        <w:rPr>
          <w:spacing w:val="35"/>
        </w:rPr>
        <w:t> </w:t>
      </w:r>
      <w:r>
        <w:rPr/>
        <w:t>Hồ</w:t>
      </w:r>
      <w:r>
        <w:rPr>
          <w:spacing w:val="34"/>
        </w:rPr>
        <w:t> </w:t>
      </w:r>
      <w:r>
        <w:rPr/>
        <w:t>Minh</w:t>
      </w:r>
      <w:r>
        <w:rPr>
          <w:spacing w:val="31"/>
        </w:rPr>
        <w:t> </w:t>
      </w:r>
      <w:r>
        <w:rPr/>
        <w:t>Đ</w:t>
      </w:r>
      <w:r>
        <w:rPr>
          <w:spacing w:val="33"/>
        </w:rPr>
        <w:t> </w:t>
      </w:r>
      <w:r>
        <w:rPr/>
        <w:t>–</w:t>
      </w:r>
      <w:r>
        <w:rPr>
          <w:spacing w:val="34"/>
        </w:rPr>
        <w:t> </w:t>
      </w:r>
      <w:r>
        <w:rPr/>
        <w:t>Trưởng</w:t>
      </w:r>
      <w:r>
        <w:rPr>
          <w:spacing w:val="31"/>
        </w:rPr>
        <w:t> </w:t>
      </w:r>
      <w:r>
        <w:rPr/>
        <w:t>phòng</w:t>
      </w:r>
      <w:r>
        <w:rPr>
          <w:spacing w:val="33"/>
        </w:rPr>
        <w:t> </w:t>
      </w:r>
      <w:r>
        <w:rPr/>
        <w:t>nội</w:t>
      </w:r>
      <w:r>
        <w:rPr>
          <w:spacing w:val="32"/>
        </w:rPr>
        <w:t> </w:t>
      </w:r>
      <w:r>
        <w:rPr/>
        <w:t>vụ</w:t>
      </w:r>
      <w:r>
        <w:rPr>
          <w:spacing w:val="32"/>
        </w:rPr>
        <w:t> </w:t>
      </w:r>
      <w:r>
        <w:rPr/>
        <w:t>huyện</w:t>
      </w:r>
      <w:r>
        <w:rPr>
          <w:spacing w:val="37"/>
        </w:rPr>
        <w:t> </w:t>
      </w:r>
      <w:r>
        <w:rPr/>
        <w:t>H</w:t>
      </w:r>
      <w:r>
        <w:rPr>
          <w:spacing w:val="-67"/>
        </w:rPr>
        <w:t> </w:t>
      </w:r>
      <w:r>
        <w:rPr/>
        <w:t>(Giấy</w:t>
      </w:r>
      <w:r>
        <w:rPr>
          <w:spacing w:val="-5"/>
        </w:rPr>
        <w:t> </w:t>
      </w:r>
      <w:r>
        <w:rPr/>
        <w:t>ủy</w:t>
      </w:r>
      <w:r>
        <w:rPr>
          <w:spacing w:val="-1"/>
        </w:rPr>
        <w:t> </w:t>
      </w:r>
      <w:r>
        <w:rPr/>
        <w:t>quyền</w:t>
      </w:r>
      <w:r>
        <w:rPr>
          <w:spacing w:val="1"/>
        </w:rPr>
        <w:t> </w:t>
      </w:r>
      <w:r>
        <w:rPr/>
        <w:t>ngày</w:t>
      </w:r>
      <w:r>
        <w:rPr>
          <w:spacing w:val="-4"/>
        </w:rPr>
        <w:t> </w:t>
      </w:r>
      <w:r>
        <w:rPr/>
        <w:t>27/12/2019)(có</w:t>
      </w:r>
      <w:r>
        <w:rPr>
          <w:spacing w:val="1"/>
        </w:rPr>
        <w:t> </w:t>
      </w:r>
      <w:r>
        <w:rPr/>
        <w:t>đơn</w:t>
      </w:r>
      <w:r>
        <w:rPr>
          <w:spacing w:val="1"/>
        </w:rPr>
        <w:t> </w:t>
      </w:r>
      <w:r>
        <w:rPr/>
        <w:t>yêu cầu</w:t>
      </w:r>
      <w:r>
        <w:rPr>
          <w:spacing w:val="1"/>
        </w:rPr>
        <w:t> </w:t>
      </w:r>
      <w:r>
        <w:rPr/>
        <w:t>xét</w:t>
      </w:r>
      <w:r>
        <w:rPr>
          <w:spacing w:val="-2"/>
        </w:rPr>
        <w:t> </w:t>
      </w:r>
      <w:r>
        <w:rPr/>
        <w:t>xử</w:t>
      </w:r>
      <w:r>
        <w:rPr>
          <w:spacing w:val="-2"/>
        </w:rPr>
        <w:t> </w:t>
      </w:r>
      <w:r>
        <w:rPr/>
        <w:t>vắng</w:t>
      </w:r>
      <w:r>
        <w:rPr>
          <w:spacing w:val="1"/>
        </w:rPr>
        <w:t> </w:t>
      </w:r>
      <w:r>
        <w:rPr/>
        <w:t>mặt).</w:t>
      </w:r>
    </w:p>
    <w:p>
      <w:pPr>
        <w:pStyle w:val="ListParagraph"/>
        <w:numPr>
          <w:ilvl w:val="0"/>
          <w:numId w:val="2"/>
        </w:numPr>
        <w:tabs>
          <w:tab w:pos="1221" w:val="left" w:leader="none"/>
        </w:tabs>
        <w:spacing w:line="321" w:lineRule="exact" w:before="0" w:after="0"/>
        <w:ind w:left="1220" w:right="0" w:hanging="281"/>
        <w:jc w:val="left"/>
        <w:rPr>
          <w:sz w:val="28"/>
        </w:rPr>
      </w:pPr>
      <w:r>
        <w:rPr>
          <w:sz w:val="28"/>
        </w:rPr>
        <w:t>Phòng</w:t>
      </w:r>
      <w:r>
        <w:rPr>
          <w:spacing w:val="-1"/>
          <w:sz w:val="28"/>
        </w:rPr>
        <w:t> </w:t>
      </w:r>
      <w:r>
        <w:rPr>
          <w:sz w:val="28"/>
        </w:rPr>
        <w:t>Giáo</w:t>
      </w:r>
      <w:r>
        <w:rPr>
          <w:spacing w:val="-4"/>
          <w:sz w:val="28"/>
        </w:rPr>
        <w:t> </w:t>
      </w:r>
      <w:r>
        <w:rPr>
          <w:sz w:val="28"/>
        </w:rPr>
        <w:t>dục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đào</w:t>
      </w:r>
      <w:r>
        <w:rPr>
          <w:spacing w:val="-4"/>
          <w:sz w:val="28"/>
        </w:rPr>
        <w:t> </w:t>
      </w:r>
      <w:r>
        <w:rPr>
          <w:sz w:val="28"/>
        </w:rPr>
        <w:t>tạo huyện</w:t>
      </w:r>
      <w:r>
        <w:rPr>
          <w:spacing w:val="4"/>
          <w:sz w:val="28"/>
        </w:rPr>
        <w:t> </w:t>
      </w:r>
      <w:r>
        <w:rPr>
          <w:sz w:val="28"/>
        </w:rPr>
        <w:t>H,</w:t>
      </w:r>
      <w:r>
        <w:rPr>
          <w:spacing w:val="-2"/>
          <w:sz w:val="28"/>
        </w:rPr>
        <w:t> </w:t>
      </w:r>
      <w:r>
        <w:rPr>
          <w:sz w:val="28"/>
        </w:rPr>
        <w:t>tỉnh</w:t>
      </w:r>
      <w:r>
        <w:rPr>
          <w:spacing w:val="-1"/>
          <w:sz w:val="28"/>
        </w:rPr>
        <w:t> </w:t>
      </w:r>
      <w:r>
        <w:rPr>
          <w:sz w:val="28"/>
        </w:rPr>
        <w:t>Bình Định.</w:t>
      </w:r>
    </w:p>
    <w:p>
      <w:pPr>
        <w:spacing w:before="49"/>
        <w:ind w:left="940" w:right="0" w:firstLine="0"/>
        <w:jc w:val="left"/>
        <w:rPr>
          <w:sz w:val="28"/>
        </w:rPr>
      </w:pPr>
      <w:r>
        <w:rPr>
          <w:i/>
          <w:sz w:val="28"/>
        </w:rPr>
        <w:t>Đại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diện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pháp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luật:</w:t>
      </w:r>
      <w:r>
        <w:rPr>
          <w:i/>
          <w:spacing w:val="1"/>
          <w:sz w:val="28"/>
        </w:rPr>
        <w:t> </w:t>
      </w:r>
      <w:r>
        <w:rPr>
          <w:sz w:val="28"/>
        </w:rPr>
        <w:t>Bà</w:t>
      </w:r>
      <w:r>
        <w:rPr>
          <w:spacing w:val="-2"/>
          <w:sz w:val="28"/>
        </w:rPr>
        <w:t> </w:t>
      </w:r>
      <w:r>
        <w:rPr>
          <w:sz w:val="28"/>
        </w:rPr>
        <w:t>Lê</w:t>
      </w:r>
      <w:r>
        <w:rPr>
          <w:spacing w:val="-1"/>
          <w:sz w:val="28"/>
        </w:rPr>
        <w:t> </w:t>
      </w:r>
      <w:r>
        <w:rPr>
          <w:sz w:val="28"/>
        </w:rPr>
        <w:t>Thị</w:t>
      </w:r>
      <w:r>
        <w:rPr>
          <w:spacing w:val="-1"/>
          <w:sz w:val="28"/>
        </w:rPr>
        <w:t> </w:t>
      </w:r>
      <w:r>
        <w:rPr>
          <w:sz w:val="28"/>
        </w:rPr>
        <w:t>Thu</w:t>
      </w:r>
      <w:r>
        <w:rPr>
          <w:spacing w:val="-1"/>
          <w:sz w:val="28"/>
        </w:rPr>
        <w:t> </w:t>
      </w:r>
      <w:r>
        <w:rPr>
          <w:sz w:val="28"/>
        </w:rPr>
        <w:t>H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Trưởng</w:t>
      </w:r>
      <w:r>
        <w:rPr>
          <w:spacing w:val="-2"/>
          <w:sz w:val="28"/>
        </w:rPr>
        <w:t> </w:t>
      </w:r>
      <w:r>
        <w:rPr>
          <w:sz w:val="28"/>
        </w:rPr>
        <w:t>phòng.</w:t>
      </w:r>
    </w:p>
    <w:p>
      <w:pPr>
        <w:spacing w:before="50"/>
        <w:ind w:left="940" w:right="0" w:firstLine="0"/>
        <w:jc w:val="left"/>
        <w:rPr>
          <w:sz w:val="28"/>
        </w:rPr>
      </w:pPr>
      <w:r>
        <w:rPr>
          <w:i/>
          <w:sz w:val="28"/>
        </w:rPr>
        <w:t>Đại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diện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ủy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quyền: </w:t>
      </w:r>
      <w:r>
        <w:rPr>
          <w:sz w:val="28"/>
        </w:rPr>
        <w:t>Ông</w:t>
      </w:r>
      <w:r>
        <w:rPr>
          <w:spacing w:val="-1"/>
          <w:sz w:val="28"/>
        </w:rPr>
        <w:t> </w:t>
      </w:r>
      <w:r>
        <w:rPr>
          <w:sz w:val="28"/>
        </w:rPr>
        <w:t>Võ</w:t>
      </w:r>
      <w:r>
        <w:rPr>
          <w:spacing w:val="-1"/>
          <w:sz w:val="28"/>
        </w:rPr>
        <w:t> </w:t>
      </w:r>
      <w:r>
        <w:rPr>
          <w:sz w:val="28"/>
        </w:rPr>
        <w:t>Tr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Phó</w:t>
      </w:r>
      <w:r>
        <w:rPr>
          <w:spacing w:val="-1"/>
          <w:sz w:val="28"/>
        </w:rPr>
        <w:t> </w:t>
      </w:r>
      <w:r>
        <w:rPr>
          <w:sz w:val="28"/>
        </w:rPr>
        <w:t>trưởng</w:t>
      </w:r>
      <w:r>
        <w:rPr>
          <w:spacing w:val="-5"/>
          <w:sz w:val="28"/>
        </w:rPr>
        <w:t> </w:t>
      </w:r>
      <w:r>
        <w:rPr>
          <w:sz w:val="28"/>
        </w:rPr>
        <w:t>phòng (có</w:t>
      </w:r>
      <w:r>
        <w:rPr>
          <w:spacing w:val="-1"/>
          <w:sz w:val="28"/>
        </w:rPr>
        <w:t> </w:t>
      </w:r>
      <w:r>
        <w:rPr>
          <w:sz w:val="28"/>
        </w:rPr>
        <w:t>mặt).</w:t>
      </w:r>
    </w:p>
    <w:p>
      <w:pPr>
        <w:spacing w:before="47"/>
        <w:ind w:left="940" w:right="0" w:firstLine="0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i/>
          <w:sz w:val="28"/>
        </w:rPr>
        <w:t>Người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kháng cáo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Bà</w:t>
      </w:r>
      <w:r>
        <w:rPr>
          <w:spacing w:val="-1"/>
          <w:sz w:val="28"/>
        </w:rPr>
        <w:t> </w:t>
      </w:r>
      <w:r>
        <w:rPr>
          <w:sz w:val="28"/>
        </w:rPr>
        <w:t>Trần Nữ</w:t>
      </w:r>
      <w:r>
        <w:rPr>
          <w:spacing w:val="-3"/>
          <w:sz w:val="28"/>
        </w:rPr>
        <w:t> </w:t>
      </w:r>
      <w:r>
        <w:rPr>
          <w:sz w:val="28"/>
        </w:rPr>
        <w:t>Ph</w:t>
      </w:r>
      <w:r>
        <w:rPr>
          <w:spacing w:val="-1"/>
          <w:sz w:val="28"/>
        </w:rPr>
        <w:t>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nguyên đơn</w:t>
      </w:r>
      <w:r>
        <w:rPr>
          <w:spacing w:val="-3"/>
          <w:sz w:val="28"/>
        </w:rPr>
        <w:t> </w:t>
      </w:r>
      <w:r>
        <w:rPr>
          <w:sz w:val="28"/>
        </w:rPr>
        <w:t>trong vụ án.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</w:pP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1"/>
        </w:rPr>
        <w:t> </w:t>
      </w:r>
      <w:r>
        <w:rPr/>
        <w:t>VỤ</w:t>
      </w:r>
      <w:r>
        <w:rPr>
          <w:spacing w:val="-2"/>
        </w:rPr>
        <w:t> </w:t>
      </w:r>
      <w:r>
        <w:rPr/>
        <w:t>ÁN: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spacing w:before="0"/>
        <w:ind w:left="918" w:right="0" w:firstLine="0"/>
        <w:jc w:val="both"/>
        <w:rPr>
          <w:i/>
          <w:sz w:val="28"/>
        </w:rPr>
      </w:pPr>
      <w:r>
        <w:rPr>
          <w:i/>
          <w:sz w:val="28"/>
        </w:rPr>
        <w:t>Nguyên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đơn bà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Trần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Nữ Ph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trình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bày:</w:t>
      </w:r>
    </w:p>
    <w:p>
      <w:pPr>
        <w:pStyle w:val="BodyText"/>
        <w:spacing w:line="276" w:lineRule="auto" w:before="48"/>
        <w:ind w:right="113" w:firstLine="719"/>
        <w:jc w:val="both"/>
      </w:pPr>
      <w:r>
        <w:rPr/>
        <w:t>Năm 2010, bà Ph được Ủy ban nhân dân huyện H bổ nhiệm vào ngạch viên</w:t>
      </w:r>
      <w:r>
        <w:rPr>
          <w:spacing w:val="1"/>
        </w:rPr>
        <w:t> </w:t>
      </w:r>
      <w:r>
        <w:rPr/>
        <w:t>chức, về làm kế toán trường mầm non Ân Tường Đ năm học 2009- 2010 theo Quyết</w:t>
      </w:r>
      <w:r>
        <w:rPr>
          <w:spacing w:val="1"/>
        </w:rPr>
        <w:t> </w:t>
      </w:r>
      <w:r>
        <w:rPr/>
        <w:t>định số: 3293/QĐ-CTUBND ngày 09/12/2010, mã ngạch 06032, bậc lương 1/12, hệ</w:t>
      </w:r>
      <w:r>
        <w:rPr>
          <w:spacing w:val="1"/>
        </w:rPr>
        <w:t> </w:t>
      </w:r>
      <w:r>
        <w:rPr/>
        <w:t>số 1,86 kể từ ngày 01/9/2010. Năm 2012, bà Phúc được nâng lương bậc 2/12, hệ số</w:t>
      </w:r>
      <w:r>
        <w:rPr>
          <w:spacing w:val="1"/>
        </w:rPr>
        <w:t> </w:t>
      </w:r>
      <w:r>
        <w:rPr/>
        <w:t>2,06, năm 2014 bà Ph có quyết định chuyển về làm kế toán trường mầm non A theo</w:t>
      </w:r>
      <w:r>
        <w:rPr>
          <w:spacing w:val="1"/>
        </w:rPr>
        <w:t> </w:t>
      </w:r>
      <w:r>
        <w:rPr/>
        <w:t>Quyết định số: 91/QĐ-GDĐT ngày 19/5/2014. Năm 2014, bà Ph được nâng lương</w:t>
      </w:r>
      <w:r>
        <w:rPr>
          <w:spacing w:val="1"/>
        </w:rPr>
        <w:t> </w:t>
      </w:r>
      <w:r>
        <w:rPr/>
        <w:t>bậc 3/12, hệ số 2,26. Năm 2016, bà Phúc được nâng lương bậc 4/12, hệ số 2,46. Từ</w:t>
      </w:r>
      <w:r>
        <w:rPr>
          <w:spacing w:val="1"/>
        </w:rPr>
        <w:t> </w:t>
      </w:r>
      <w:r>
        <w:rPr/>
        <w:t>tháng 11/2015 đến tháng 4/2016, bà Ph nghỉ thai sản, thì bà Trương Thị L (Hiệu</w:t>
      </w:r>
      <w:r>
        <w:rPr>
          <w:spacing w:val="1"/>
        </w:rPr>
        <w:t> </w:t>
      </w:r>
      <w:r>
        <w:rPr/>
        <w:t>trưởng) móc nối với kế toán Bùi Nữ Diễm T cố ý làm sai nguyên tắc nên bị xử lý</w:t>
      </w:r>
      <w:r>
        <w:rPr>
          <w:spacing w:val="1"/>
        </w:rPr>
        <w:t> </w:t>
      </w:r>
      <w:r>
        <w:rPr/>
        <w:t>chuyển đi nơi khác; bà Trần Thị L được điều về làm hiệu trưởng trường mầm non A.</w:t>
      </w:r>
      <w:r>
        <w:rPr>
          <w:spacing w:val="-67"/>
        </w:rPr>
        <w:t> </w:t>
      </w:r>
      <w:r>
        <w:rPr/>
        <w:t>Do giữa bà Phúc và bà L không có quan hệ tốt, nên bà L đã ban hành Quyết định số:</w:t>
      </w:r>
      <w:r>
        <w:rPr>
          <w:spacing w:val="1"/>
        </w:rPr>
        <w:t> </w:t>
      </w:r>
      <w:r>
        <w:rPr/>
        <w:t>76/QĐ-MNAM ngày 17/12/2018 chấm dứt hợp đồng làm việc đối với bà Phúc.</w:t>
      </w:r>
      <w:r>
        <w:rPr>
          <w:spacing w:val="1"/>
        </w:rPr>
        <w:t> </w:t>
      </w:r>
      <w:r>
        <w:rPr/>
        <w:t>Trong khi bà L và bà Phúc không ký hợp đồng làm việc, trong quá trình công tác, bà</w:t>
      </w:r>
      <w:r>
        <w:rPr>
          <w:spacing w:val="-67"/>
        </w:rPr>
        <w:t> </w:t>
      </w:r>
      <w:r>
        <w:rPr/>
        <w:t>Phúc luôn hoàn thành tốt nhiệm vụ, thế nhưng bà</w:t>
      </w:r>
      <w:r>
        <w:rPr>
          <w:spacing w:val="70"/>
        </w:rPr>
        <w:t> </w:t>
      </w:r>
      <w:r>
        <w:rPr/>
        <w:t>L đã quyết định chấm dứt hợp</w:t>
      </w:r>
      <w:r>
        <w:rPr>
          <w:spacing w:val="1"/>
        </w:rPr>
        <w:t> </w:t>
      </w:r>
      <w:r>
        <w:rPr/>
        <w:t>đồng làm việc với bà Phúc là trái pháp luật, làm xâm phạm đến quyền và lợi ích hợp</w:t>
      </w:r>
      <w:r>
        <w:rPr>
          <w:spacing w:val="1"/>
        </w:rPr>
        <w:t> </w:t>
      </w:r>
      <w:r>
        <w:rPr/>
        <w:t>pháp của bà Ph. Do vậy, bà Phúc khởi kiện yêu cầu Tòa án giải quyết vụ án theo</w:t>
      </w:r>
      <w:r>
        <w:rPr>
          <w:spacing w:val="1"/>
        </w:rPr>
        <w:t> </w:t>
      </w:r>
      <w:r>
        <w:rPr/>
        <w:t>quan</w:t>
      </w:r>
      <w:r>
        <w:rPr>
          <w:spacing w:val="53"/>
        </w:rPr>
        <w:t> </w:t>
      </w:r>
      <w:r>
        <w:rPr/>
        <w:t>hệ</w:t>
      </w:r>
      <w:r>
        <w:rPr>
          <w:spacing w:val="56"/>
        </w:rPr>
        <w:t> </w:t>
      </w:r>
      <w:r>
        <w:rPr/>
        <w:t>pháp</w:t>
      </w:r>
      <w:r>
        <w:rPr>
          <w:spacing w:val="55"/>
        </w:rPr>
        <w:t> </w:t>
      </w:r>
      <w:r>
        <w:rPr/>
        <w:t>luật</w:t>
      </w:r>
      <w:r>
        <w:rPr>
          <w:spacing w:val="56"/>
        </w:rPr>
        <w:t> </w:t>
      </w:r>
      <w:r>
        <w:rPr/>
        <w:t>hành</w:t>
      </w:r>
      <w:r>
        <w:rPr>
          <w:spacing w:val="55"/>
        </w:rPr>
        <w:t> </w:t>
      </w:r>
      <w:r>
        <w:rPr/>
        <w:t>chính,</w:t>
      </w:r>
      <w:r>
        <w:rPr>
          <w:spacing w:val="60"/>
        </w:rPr>
        <w:t> </w:t>
      </w:r>
      <w:r>
        <w:rPr/>
        <w:t>yêu</w:t>
      </w:r>
      <w:r>
        <w:rPr>
          <w:spacing w:val="56"/>
        </w:rPr>
        <w:t> </w:t>
      </w:r>
      <w:r>
        <w:rPr/>
        <w:t>cầu</w:t>
      </w:r>
      <w:r>
        <w:rPr>
          <w:spacing w:val="55"/>
        </w:rPr>
        <w:t> </w:t>
      </w:r>
      <w:r>
        <w:rPr/>
        <w:t>hủy</w:t>
      </w:r>
      <w:r>
        <w:rPr>
          <w:spacing w:val="51"/>
        </w:rPr>
        <w:t> </w:t>
      </w:r>
      <w:r>
        <w:rPr/>
        <w:t>Quyết</w:t>
      </w:r>
      <w:r>
        <w:rPr>
          <w:spacing w:val="56"/>
        </w:rPr>
        <w:t> </w:t>
      </w:r>
      <w:r>
        <w:rPr/>
        <w:t>định</w:t>
      </w:r>
      <w:r>
        <w:rPr>
          <w:spacing w:val="56"/>
        </w:rPr>
        <w:t> </w:t>
      </w:r>
      <w:r>
        <w:rPr/>
        <w:t>hành</w:t>
      </w:r>
      <w:r>
        <w:rPr>
          <w:spacing w:val="55"/>
        </w:rPr>
        <w:t> </w:t>
      </w:r>
      <w:r>
        <w:rPr/>
        <w:t>chính</w:t>
      </w:r>
      <w:r>
        <w:rPr>
          <w:spacing w:val="54"/>
        </w:rPr>
        <w:t> </w:t>
      </w:r>
      <w:r>
        <w:rPr/>
        <w:t>số:</w:t>
      </w:r>
      <w:r>
        <w:rPr>
          <w:spacing w:val="55"/>
        </w:rPr>
        <w:t> </w:t>
      </w:r>
      <w:r>
        <w:rPr/>
        <w:t>76/QĐ-</w:t>
      </w:r>
    </w:p>
    <w:p>
      <w:pPr>
        <w:spacing w:after="0" w:line="276" w:lineRule="auto"/>
        <w:jc w:val="both"/>
        <w:sectPr>
          <w:pgSz w:w="12240" w:h="15840"/>
          <w:pgMar w:header="0" w:footer="1521" w:top="1500" w:bottom="1800" w:left="1220" w:right="1140"/>
        </w:sectPr>
      </w:pPr>
    </w:p>
    <w:p>
      <w:pPr>
        <w:pStyle w:val="BodyText"/>
        <w:spacing w:line="276" w:lineRule="auto" w:before="69"/>
        <w:ind w:right="118"/>
        <w:jc w:val="both"/>
      </w:pPr>
      <w:r>
        <w:rPr/>
        <w:t>MNAM ngày 17/12/2018 của hiệu trưởng trường Mầm Non A phục hồi lại vị trí</w:t>
      </w:r>
      <w:r>
        <w:rPr>
          <w:spacing w:val="1"/>
        </w:rPr>
        <w:t> </w:t>
      </w:r>
      <w:r>
        <w:rPr/>
        <w:t>công tác của bà Phúc như trước đây (kế toán trưởng), hoàn trả lại toàn bộ tiền lương</w:t>
      </w:r>
      <w:r>
        <w:rPr>
          <w:spacing w:val="1"/>
        </w:rPr>
        <w:t> </w:t>
      </w:r>
      <w:r>
        <w:rPr/>
        <w:t>cho bà Ph từ ngày bà Ph bị nghỉ việc cho đến khi kết thúc vụ án, công khai xin lỗi</w:t>
      </w:r>
      <w:r>
        <w:rPr>
          <w:spacing w:val="1"/>
        </w:rPr>
        <w:t> </w:t>
      </w:r>
      <w:r>
        <w:rPr/>
        <w:t>trước</w:t>
      </w:r>
      <w:r>
        <w:rPr>
          <w:spacing w:val="-1"/>
        </w:rPr>
        <w:t> </w:t>
      </w:r>
      <w:r>
        <w:rPr/>
        <w:t>tập</w:t>
      </w:r>
      <w:r>
        <w:rPr>
          <w:spacing w:val="-2"/>
        </w:rPr>
        <w:t> </w:t>
      </w:r>
      <w:r>
        <w:rPr/>
        <w:t>thể giáo</w:t>
      </w:r>
      <w:r>
        <w:rPr>
          <w:spacing w:val="1"/>
        </w:rPr>
        <w:t> </w:t>
      </w:r>
      <w:r>
        <w:rPr/>
        <w:t>viên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trường</w:t>
      </w:r>
      <w:r>
        <w:rPr>
          <w:spacing w:val="1"/>
        </w:rPr>
        <w:t> </w:t>
      </w:r>
      <w:r>
        <w:rPr/>
        <w:t>mầm</w:t>
      </w:r>
      <w:r>
        <w:rPr>
          <w:spacing w:val="-3"/>
        </w:rPr>
        <w:t> </w:t>
      </w:r>
      <w:r>
        <w:rPr/>
        <w:t>non</w:t>
      </w:r>
      <w:r>
        <w:rPr>
          <w:spacing w:val="1"/>
        </w:rPr>
        <w:t> </w:t>
      </w:r>
      <w:r>
        <w:rPr/>
        <w:t>A.</w:t>
      </w:r>
    </w:p>
    <w:p>
      <w:pPr>
        <w:spacing w:before="1"/>
        <w:ind w:left="940" w:right="0" w:firstLine="0"/>
        <w:jc w:val="both"/>
        <w:rPr>
          <w:i/>
          <w:sz w:val="28"/>
        </w:rPr>
      </w:pPr>
      <w:r>
        <w:rPr>
          <w:i/>
          <w:sz w:val="28"/>
        </w:rPr>
        <w:t>Bị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đơn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hiệu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trưởng trường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mầm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non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bà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Trần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Thị 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trình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bày:</w:t>
      </w:r>
    </w:p>
    <w:p>
      <w:pPr>
        <w:pStyle w:val="BodyText"/>
        <w:spacing w:line="276" w:lineRule="auto" w:before="47"/>
        <w:ind w:right="113" w:firstLine="719"/>
        <w:jc w:val="both"/>
      </w:pPr>
      <w:r>
        <w:rPr/>
        <w:t>Bà không đồng ý với khởi kiện của bà Trần Nữ</w:t>
      </w:r>
      <w:r>
        <w:rPr>
          <w:spacing w:val="70"/>
        </w:rPr>
        <w:t> </w:t>
      </w:r>
      <w:r>
        <w:rPr/>
        <w:t>Ph. Lý do: Khi ban hành</w:t>
      </w:r>
      <w:r>
        <w:rPr>
          <w:spacing w:val="1"/>
        </w:rPr>
        <w:t> </w:t>
      </w:r>
      <w:r>
        <w:rPr/>
        <w:t>Quyết</w:t>
      </w:r>
      <w:r>
        <w:rPr>
          <w:spacing w:val="1"/>
        </w:rPr>
        <w:t> </w:t>
      </w:r>
      <w:r>
        <w:rPr/>
        <w:t>định số: 76/QĐ/MNAM ngày 17/12/2018 về việc chấm dứt hợp</w:t>
      </w:r>
      <w:r>
        <w:rPr>
          <w:spacing w:val="70"/>
        </w:rPr>
        <w:t> </w:t>
      </w:r>
      <w:r>
        <w:rPr/>
        <w:t>đồng làm</w:t>
      </w:r>
      <w:r>
        <w:rPr>
          <w:spacing w:val="1"/>
        </w:rPr>
        <w:t> </w:t>
      </w:r>
      <w:r>
        <w:rPr/>
        <w:t>việc đối với bà Ph là căn cứ theo quy định tại khoản 1, 2 Điều 29 của Luật viên chức</w:t>
      </w:r>
      <w:r>
        <w:rPr>
          <w:spacing w:val="-67"/>
        </w:rPr>
        <w:t> </w:t>
      </w:r>
      <w:r>
        <w:rPr/>
        <w:t>Nhà nước số: 58/2010/QH. Về thẩm quyền ban hành quyết định nêu trên là căn cứ</w:t>
      </w:r>
      <w:r>
        <w:rPr>
          <w:spacing w:val="1"/>
        </w:rPr>
        <w:t> </w:t>
      </w:r>
      <w:r>
        <w:rPr/>
        <w:t>khoản 2 Điều 29 Luật viên chức, căn cứ khoản 2, diểm a, b. c khoản 3 Điều 37 của</w:t>
      </w:r>
      <w:r>
        <w:rPr>
          <w:spacing w:val="1"/>
        </w:rPr>
        <w:t> </w:t>
      </w:r>
      <w:r>
        <w:rPr/>
        <w:t>Nghị</w:t>
      </w:r>
      <w:r>
        <w:rPr>
          <w:spacing w:val="1"/>
        </w:rPr>
        <w:t> </w:t>
      </w:r>
      <w:r>
        <w:rPr/>
        <w:t>định:</w:t>
      </w:r>
      <w:r>
        <w:rPr>
          <w:spacing w:val="1"/>
        </w:rPr>
        <w:t> </w:t>
      </w:r>
      <w:r>
        <w:rPr/>
        <w:t>29/2012/NĐ-CP;</w:t>
      </w:r>
      <w:r>
        <w:rPr>
          <w:spacing w:val="1"/>
        </w:rPr>
        <w:t> </w:t>
      </w: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công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số:</w:t>
      </w:r>
      <w:r>
        <w:rPr>
          <w:spacing w:val="1"/>
        </w:rPr>
        <w:t> </w:t>
      </w:r>
      <w:r>
        <w:rPr/>
        <w:t>568/UBND-NV</w:t>
      </w:r>
      <w:r>
        <w:rPr>
          <w:spacing w:val="1"/>
        </w:rPr>
        <w:t> </w:t>
      </w:r>
      <w:r>
        <w:rPr/>
        <w:t>ngày</w:t>
      </w:r>
      <w:r>
        <w:rPr>
          <w:spacing w:val="1"/>
        </w:rPr>
        <w:t> </w:t>
      </w:r>
      <w:r>
        <w:rPr/>
        <w:t>10/01/2018; căn cứ thông báo số: 60/TB-GDĐT ngày 11/12/2018 của phòng Giáo</w:t>
      </w:r>
      <w:r>
        <w:rPr>
          <w:spacing w:val="1"/>
        </w:rPr>
        <w:t> </w:t>
      </w:r>
      <w:r>
        <w:rPr/>
        <w:t>dục và đào tạo huyện H; căn cứ vào hồ sơ đánh giá phân loại công chức, viên chức</w:t>
      </w:r>
      <w:r>
        <w:rPr>
          <w:spacing w:val="1"/>
        </w:rPr>
        <w:t> </w:t>
      </w:r>
      <w:r>
        <w:rPr/>
        <w:t>của năm học (2016-2017 và 2017-2018). Bà không đồng ý với 04 nội dung yêu cầu</w:t>
      </w:r>
      <w:r>
        <w:rPr>
          <w:spacing w:val="1"/>
        </w:rPr>
        <w:t> </w:t>
      </w:r>
      <w:r>
        <w:rPr/>
        <w:t>khởi</w:t>
      </w:r>
      <w:r>
        <w:rPr>
          <w:spacing w:val="-3"/>
        </w:rPr>
        <w:t> </w:t>
      </w:r>
      <w:r>
        <w:rPr/>
        <w:t>kiện</w:t>
      </w:r>
      <w:r>
        <w:rPr>
          <w:spacing w:val="1"/>
        </w:rPr>
        <w:t> </w:t>
      </w:r>
      <w:r>
        <w:rPr/>
        <w:t>của</w:t>
      </w:r>
      <w:r>
        <w:rPr>
          <w:spacing w:val="-4"/>
        </w:rPr>
        <w:t> </w:t>
      </w:r>
      <w:r>
        <w:rPr/>
        <w:t>nguyên</w:t>
      </w:r>
      <w:r>
        <w:rPr>
          <w:spacing w:val="1"/>
        </w:rPr>
        <w:t> </w:t>
      </w:r>
      <w:r>
        <w:rPr/>
        <w:t>đơn</w:t>
      </w:r>
      <w:r>
        <w:rPr>
          <w:spacing w:val="-3"/>
        </w:rPr>
        <w:t> </w:t>
      </w:r>
      <w:r>
        <w:rPr/>
        <w:t>bà</w:t>
      </w:r>
      <w:r>
        <w:rPr>
          <w:spacing w:val="-1"/>
        </w:rPr>
        <w:t> </w:t>
      </w:r>
      <w:r>
        <w:rPr/>
        <w:t>Ph</w:t>
      </w:r>
      <w:r>
        <w:rPr>
          <w:spacing w:val="1"/>
        </w:rPr>
        <w:t> </w:t>
      </w:r>
      <w:r>
        <w:rPr/>
        <w:t>và</w:t>
      </w:r>
      <w:r>
        <w:rPr>
          <w:spacing w:val="-4"/>
        </w:rPr>
        <w:t> </w:t>
      </w:r>
      <w:r>
        <w:rPr/>
        <w:t>ý</w:t>
      </w:r>
      <w:r>
        <w:rPr>
          <w:spacing w:val="1"/>
        </w:rPr>
        <w:t> </w:t>
      </w:r>
      <w:r>
        <w:rPr/>
        <w:t>kiến</w:t>
      </w:r>
      <w:r>
        <w:rPr>
          <w:spacing w:val="2"/>
        </w:rPr>
        <w:t> </w:t>
      </w:r>
      <w:r>
        <w:rPr/>
        <w:t>của</w:t>
      </w:r>
      <w:r>
        <w:rPr>
          <w:spacing w:val="-3"/>
        </w:rPr>
        <w:t> </w:t>
      </w:r>
      <w:r>
        <w:rPr/>
        <w:t>luật</w:t>
      </w:r>
      <w:r>
        <w:rPr>
          <w:spacing w:val="1"/>
        </w:rPr>
        <w:t> </w:t>
      </w:r>
      <w:r>
        <w:rPr/>
        <w:t>sư</w:t>
      </w:r>
      <w:r>
        <w:rPr>
          <w:spacing w:val="-3"/>
        </w:rPr>
        <w:t> </w:t>
      </w:r>
      <w:r>
        <w:rPr/>
        <w:t>phía</w:t>
      </w:r>
      <w:r>
        <w:rPr>
          <w:spacing w:val="-3"/>
        </w:rPr>
        <w:t> </w:t>
      </w:r>
      <w:r>
        <w:rPr/>
        <w:t>nguyên đơn.</w:t>
      </w:r>
    </w:p>
    <w:p>
      <w:pPr>
        <w:spacing w:line="276" w:lineRule="auto" w:before="1"/>
        <w:ind w:left="220" w:right="115" w:firstLine="719"/>
        <w:jc w:val="both"/>
        <w:rPr>
          <w:i/>
          <w:sz w:val="28"/>
        </w:rPr>
      </w:pPr>
      <w:r>
        <w:rPr>
          <w:i/>
          <w:sz w:val="28"/>
        </w:rPr>
        <w:t>Đại diện theo ủy quyền của người có quyền lợi, nghĩa vụ liên quan Ủy ban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nhân dân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huyện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ông Hồ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Minh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Đ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trình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bày:</w:t>
      </w:r>
    </w:p>
    <w:p>
      <w:pPr>
        <w:pStyle w:val="BodyText"/>
        <w:spacing w:line="276" w:lineRule="auto"/>
        <w:ind w:right="115" w:firstLine="719"/>
        <w:jc w:val="both"/>
      </w:pPr>
      <w:r>
        <w:rPr/>
        <w:t>Bà</w:t>
      </w:r>
      <w:r>
        <w:rPr>
          <w:spacing w:val="1"/>
        </w:rPr>
        <w:t> </w:t>
      </w:r>
      <w:r>
        <w:rPr/>
        <w:t>Trần</w:t>
      </w:r>
      <w:r>
        <w:rPr>
          <w:spacing w:val="1"/>
        </w:rPr>
        <w:t> </w:t>
      </w:r>
      <w:r>
        <w:rPr/>
        <w:t>Nữ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xét</w:t>
      </w:r>
      <w:r>
        <w:rPr>
          <w:spacing w:val="1"/>
        </w:rPr>
        <w:t> </w:t>
      </w:r>
      <w:r>
        <w:rPr/>
        <w:t>tuyển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viên</w:t>
      </w:r>
      <w:r>
        <w:rPr>
          <w:spacing w:val="1"/>
        </w:rPr>
        <w:t> </w:t>
      </w:r>
      <w:r>
        <w:rPr/>
        <w:t>chức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Nghị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số:</w:t>
      </w:r>
      <w:r>
        <w:rPr>
          <w:spacing w:val="1"/>
        </w:rPr>
        <w:t> </w:t>
      </w:r>
      <w:r>
        <w:rPr/>
        <w:t>116/2003/NĐ-CP</w:t>
      </w:r>
      <w:r>
        <w:rPr>
          <w:spacing w:val="1"/>
        </w:rPr>
        <w:t> </w:t>
      </w:r>
      <w:r>
        <w:rPr/>
        <w:t>ngày</w:t>
      </w:r>
      <w:r>
        <w:rPr>
          <w:spacing w:val="1"/>
        </w:rPr>
        <w:t> </w:t>
      </w:r>
      <w:r>
        <w:rPr/>
        <w:t>10/10/2003,</w:t>
      </w:r>
      <w:r>
        <w:rPr>
          <w:spacing w:val="1"/>
        </w:rPr>
        <w:t> </w:t>
      </w:r>
      <w:r>
        <w:rPr/>
        <w:t>Nghị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số:</w:t>
      </w:r>
      <w:r>
        <w:rPr>
          <w:spacing w:val="1"/>
        </w:rPr>
        <w:t> </w:t>
      </w:r>
      <w:r>
        <w:rPr/>
        <w:t>121/2006/NĐ-Cp</w:t>
      </w:r>
      <w:r>
        <w:rPr>
          <w:spacing w:val="71"/>
        </w:rPr>
        <w:t> </w:t>
      </w:r>
      <w:r>
        <w:rPr/>
        <w:t>ngày</w:t>
      </w:r>
      <w:r>
        <w:rPr>
          <w:spacing w:val="1"/>
        </w:rPr>
        <w:t> </w:t>
      </w:r>
      <w:r>
        <w:rPr/>
        <w:t>23/10/2006 và thông tư số: 10/2004/TT-BNV của Bộ nội vụ về việc hướng dẫn thực</w:t>
      </w:r>
      <w:r>
        <w:rPr>
          <w:spacing w:val="1"/>
        </w:rPr>
        <w:t> </w:t>
      </w:r>
      <w:r>
        <w:rPr/>
        <w:t>hiện một số điều của Nghị định số: 116/2003/NĐ-CP ngày 10/10/2003 của Chính</w:t>
      </w:r>
      <w:r>
        <w:rPr>
          <w:spacing w:val="1"/>
        </w:rPr>
        <w:t> </w:t>
      </w:r>
      <w:r>
        <w:rPr/>
        <w:t>phủ</w:t>
      </w:r>
      <w:r>
        <w:rPr>
          <w:spacing w:val="12"/>
        </w:rPr>
        <w:t> </w:t>
      </w:r>
      <w:r>
        <w:rPr/>
        <w:t>về</w:t>
      </w:r>
      <w:r>
        <w:rPr>
          <w:spacing w:val="13"/>
        </w:rPr>
        <w:t> </w:t>
      </w:r>
      <w:r>
        <w:rPr/>
        <w:t>tuyển</w:t>
      </w:r>
      <w:r>
        <w:rPr>
          <w:spacing w:val="13"/>
        </w:rPr>
        <w:t> </w:t>
      </w:r>
      <w:r>
        <w:rPr/>
        <w:t>dụng,</w:t>
      </w:r>
      <w:r>
        <w:rPr>
          <w:spacing w:val="12"/>
        </w:rPr>
        <w:t> </w:t>
      </w:r>
      <w:r>
        <w:rPr/>
        <w:t>sử</w:t>
      </w:r>
      <w:r>
        <w:rPr>
          <w:spacing w:val="13"/>
        </w:rPr>
        <w:t> </w:t>
      </w:r>
      <w:r>
        <w:rPr/>
        <w:t>dụng</w:t>
      </w:r>
      <w:r>
        <w:rPr>
          <w:spacing w:val="13"/>
        </w:rPr>
        <w:t> </w:t>
      </w:r>
      <w:r>
        <w:rPr/>
        <w:t>và</w:t>
      </w:r>
      <w:r>
        <w:rPr>
          <w:spacing w:val="13"/>
        </w:rPr>
        <w:t> </w:t>
      </w:r>
      <w:r>
        <w:rPr/>
        <w:t>quản</w:t>
      </w:r>
      <w:r>
        <w:rPr>
          <w:spacing w:val="13"/>
        </w:rPr>
        <w:t> </w:t>
      </w:r>
      <w:r>
        <w:rPr/>
        <w:t>lý</w:t>
      </w:r>
      <w:r>
        <w:rPr>
          <w:spacing w:val="15"/>
        </w:rPr>
        <w:t> </w:t>
      </w:r>
      <w:r>
        <w:rPr/>
        <w:t>cán</w:t>
      </w:r>
      <w:r>
        <w:rPr>
          <w:spacing w:val="13"/>
        </w:rPr>
        <w:t> </w:t>
      </w:r>
      <w:r>
        <w:rPr/>
        <w:t>bộ,</w:t>
      </w:r>
      <w:r>
        <w:rPr>
          <w:spacing w:val="12"/>
        </w:rPr>
        <w:t> </w:t>
      </w:r>
      <w:r>
        <w:rPr/>
        <w:t>công</w:t>
      </w:r>
      <w:r>
        <w:rPr>
          <w:spacing w:val="13"/>
        </w:rPr>
        <w:t> </w:t>
      </w:r>
      <w:r>
        <w:rPr/>
        <w:t>chức,</w:t>
      </w:r>
      <w:r>
        <w:rPr>
          <w:spacing w:val="11"/>
        </w:rPr>
        <w:t> </w:t>
      </w:r>
      <w:r>
        <w:rPr/>
        <w:t>viên</w:t>
      </w:r>
      <w:r>
        <w:rPr>
          <w:spacing w:val="16"/>
        </w:rPr>
        <w:t> </w:t>
      </w:r>
      <w:r>
        <w:rPr/>
        <w:t>chức</w:t>
      </w:r>
      <w:r>
        <w:rPr>
          <w:spacing w:val="13"/>
        </w:rPr>
        <w:t> </w:t>
      </w:r>
      <w:r>
        <w:rPr/>
        <w:t>trong</w:t>
      </w:r>
      <w:r>
        <w:rPr>
          <w:spacing w:val="14"/>
        </w:rPr>
        <w:t> </w:t>
      </w:r>
      <w:r>
        <w:rPr/>
        <w:t>các</w:t>
      </w:r>
      <w:r>
        <w:rPr>
          <w:spacing w:val="12"/>
        </w:rPr>
        <w:t> </w:t>
      </w:r>
      <w:r>
        <w:rPr/>
        <w:t>đơn</w:t>
      </w:r>
      <w:r>
        <w:rPr>
          <w:spacing w:val="-67"/>
        </w:rPr>
        <w:t> </w:t>
      </w:r>
      <w:r>
        <w:rPr/>
        <w:t>vị sự nghiệp của Nhà nước, quy định về mẫu hợp đồng (Nay là Nghị định số:</w:t>
      </w:r>
      <w:r>
        <w:rPr>
          <w:spacing w:val="1"/>
        </w:rPr>
        <w:t> </w:t>
      </w:r>
      <w:r>
        <w:rPr/>
        <w:t>29/2012/NĐ-CP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Thông</w:t>
      </w:r>
      <w:r>
        <w:rPr>
          <w:spacing w:val="1"/>
        </w:rPr>
        <w:t> </w:t>
      </w:r>
      <w:r>
        <w:rPr/>
        <w:t>tư</w:t>
      </w:r>
      <w:r>
        <w:rPr>
          <w:spacing w:val="-2"/>
        </w:rPr>
        <w:t> </w:t>
      </w:r>
      <w:r>
        <w:rPr/>
        <w:t>số:</w:t>
      </w:r>
      <w:r>
        <w:rPr>
          <w:spacing w:val="-3"/>
        </w:rPr>
        <w:t> </w:t>
      </w:r>
      <w:r>
        <w:rPr/>
        <w:t>15/2012/TT-BNV</w:t>
      </w:r>
      <w:r>
        <w:rPr>
          <w:spacing w:val="-1"/>
        </w:rPr>
        <w:t> </w:t>
      </w:r>
      <w:r>
        <w:rPr/>
        <w:t>ngày</w:t>
      </w:r>
      <w:r>
        <w:rPr>
          <w:spacing w:val="-5"/>
        </w:rPr>
        <w:t> </w:t>
      </w:r>
      <w:r>
        <w:rPr/>
        <w:t>25/12/2012).</w:t>
      </w:r>
    </w:p>
    <w:p>
      <w:pPr>
        <w:pStyle w:val="BodyText"/>
        <w:spacing w:line="276" w:lineRule="auto"/>
        <w:ind w:right="113" w:firstLine="719"/>
        <w:jc w:val="both"/>
      </w:pPr>
      <w:r>
        <w:rPr/>
        <w:t>Bà Phúc được dự tuyển và trúng tuyển năm 2010 vào trường mầm non Ân</w:t>
      </w:r>
      <w:r>
        <w:rPr>
          <w:spacing w:val="1"/>
        </w:rPr>
        <w:t> </w:t>
      </w:r>
      <w:r>
        <w:rPr/>
        <w:t>Tường Đ, Hiệu trưởng trường mầm non Ân Tường Đ ký hợp đồng làm việc lần đầu</w:t>
      </w:r>
      <w:r>
        <w:rPr>
          <w:spacing w:val="1"/>
        </w:rPr>
        <w:t> </w:t>
      </w:r>
      <w:r>
        <w:rPr/>
        <w:t>vào ngày 03/3/2010 đến tháng 9/2010 (là thời gian thử việc 6 tháng). Sau đó, trường</w:t>
      </w:r>
      <w:r>
        <w:rPr>
          <w:spacing w:val="1"/>
        </w:rPr>
        <w:t> </w:t>
      </w:r>
      <w:r>
        <w:rPr/>
        <w:t>mầm non Ân Tường Đ đề nghị phòng giáo dục và đào tạo huyện H, phòng Giáo dục</w:t>
      </w:r>
      <w:r>
        <w:rPr>
          <w:spacing w:val="1"/>
        </w:rPr>
        <w:t> </w:t>
      </w:r>
      <w:r>
        <w:rPr/>
        <w:t>và đào tạo huyện có tờ trình Ủy ban</w:t>
      </w:r>
      <w:r>
        <w:rPr>
          <w:spacing w:val="1"/>
        </w:rPr>
        <w:t> </w:t>
      </w:r>
      <w:r>
        <w:rPr/>
        <w:t>nhân dân huyện</w:t>
      </w:r>
      <w:r>
        <w:rPr>
          <w:spacing w:val="70"/>
        </w:rPr>
        <w:t> </w:t>
      </w:r>
      <w:r>
        <w:rPr/>
        <w:t>H ra Quyết định bổ nhiệm</w:t>
      </w:r>
      <w:r>
        <w:rPr>
          <w:spacing w:val="1"/>
        </w:rPr>
        <w:t> </w:t>
      </w:r>
      <w:r>
        <w:rPr/>
        <w:t>ngạch viên chức đối với bà Phúc. Phòng Giáo dục và đào tạo huyện H ra quyết định</w:t>
      </w:r>
      <w:r>
        <w:rPr>
          <w:spacing w:val="1"/>
        </w:rPr>
        <w:t> </w:t>
      </w:r>
      <w:r>
        <w:rPr/>
        <w:t>bổ nhiệm ngạch viên chức đói với bà Ph. Phòng Giáo dục và đào tạo huyện H hướng</w:t>
      </w:r>
      <w:r>
        <w:rPr>
          <w:spacing w:val="-67"/>
        </w:rPr>
        <w:t> </w:t>
      </w:r>
      <w:r>
        <w:rPr/>
        <w:t>dẫn hiệu trưởng trường mầm non Ân Tường Đ ký hợp đồng làm việc không xác định</w:t>
      </w:r>
      <w:r>
        <w:rPr>
          <w:spacing w:val="-67"/>
        </w:rPr>
        <w:t> </w:t>
      </w:r>
      <w:r>
        <w:rPr/>
        <w:t>thời hạn đối với bà Ph và Trường trả lương. Đối với bà Ph là trung cấp nên thời hạn</w:t>
      </w:r>
      <w:r>
        <w:rPr>
          <w:spacing w:val="1"/>
        </w:rPr>
        <w:t> </w:t>
      </w:r>
      <w:r>
        <w:rPr/>
        <w:t>02</w:t>
      </w:r>
      <w:r>
        <w:rPr>
          <w:spacing w:val="14"/>
        </w:rPr>
        <w:t> </w:t>
      </w:r>
      <w:r>
        <w:rPr/>
        <w:t>năm</w:t>
      </w:r>
      <w:r>
        <w:rPr>
          <w:spacing w:val="12"/>
        </w:rPr>
        <w:t> </w:t>
      </w:r>
      <w:r>
        <w:rPr/>
        <w:t>nâng</w:t>
      </w:r>
      <w:r>
        <w:rPr>
          <w:spacing w:val="15"/>
        </w:rPr>
        <w:t> </w:t>
      </w:r>
      <w:r>
        <w:rPr/>
        <w:t>bậc</w:t>
      </w:r>
      <w:r>
        <w:rPr>
          <w:spacing w:val="14"/>
        </w:rPr>
        <w:t> </w:t>
      </w:r>
      <w:r>
        <w:rPr/>
        <w:t>lương,</w:t>
      </w:r>
      <w:r>
        <w:rPr>
          <w:spacing w:val="14"/>
        </w:rPr>
        <w:t> </w:t>
      </w:r>
      <w:r>
        <w:rPr/>
        <w:t>tại</w:t>
      </w:r>
      <w:r>
        <w:rPr>
          <w:spacing w:val="15"/>
        </w:rPr>
        <w:t> </w:t>
      </w:r>
      <w:r>
        <w:rPr/>
        <w:t>trường</w:t>
      </w:r>
      <w:r>
        <w:rPr>
          <w:spacing w:val="17"/>
        </w:rPr>
        <w:t> </w:t>
      </w:r>
      <w:r>
        <w:rPr/>
        <w:t>mầm</w:t>
      </w:r>
      <w:r>
        <w:rPr>
          <w:spacing w:val="12"/>
        </w:rPr>
        <w:t> </w:t>
      </w:r>
      <w:r>
        <w:rPr/>
        <w:t>non</w:t>
      </w:r>
      <w:r>
        <w:rPr>
          <w:spacing w:val="18"/>
        </w:rPr>
        <w:t> </w:t>
      </w:r>
      <w:r>
        <w:rPr/>
        <w:t>Ân</w:t>
      </w:r>
      <w:r>
        <w:rPr>
          <w:spacing w:val="17"/>
        </w:rPr>
        <w:t> </w:t>
      </w:r>
      <w:r>
        <w:rPr/>
        <w:t>Tường</w:t>
      </w:r>
      <w:r>
        <w:rPr>
          <w:spacing w:val="18"/>
        </w:rPr>
        <w:t> </w:t>
      </w:r>
      <w:r>
        <w:rPr/>
        <w:t>Đ</w:t>
      </w:r>
      <w:r>
        <w:rPr>
          <w:spacing w:val="13"/>
        </w:rPr>
        <w:t> </w:t>
      </w:r>
      <w:r>
        <w:rPr/>
        <w:t>nâng</w:t>
      </w:r>
      <w:r>
        <w:rPr>
          <w:spacing w:val="17"/>
        </w:rPr>
        <w:t> </w:t>
      </w:r>
      <w:r>
        <w:rPr/>
        <w:t>lương</w:t>
      </w:r>
      <w:r>
        <w:rPr>
          <w:spacing w:val="15"/>
        </w:rPr>
        <w:t> </w:t>
      </w:r>
      <w:r>
        <w:rPr/>
        <w:t>bậc</w:t>
      </w:r>
      <w:r>
        <w:rPr>
          <w:spacing w:val="15"/>
        </w:rPr>
        <w:t> </w:t>
      </w:r>
      <w:r>
        <w:rPr/>
        <w:t>2/12,</w:t>
      </w:r>
      <w:r>
        <w:rPr>
          <w:spacing w:val="16"/>
        </w:rPr>
        <w:t> </w:t>
      </w:r>
      <w:r>
        <w:rPr/>
        <w:t>hệ</w:t>
      </w:r>
    </w:p>
    <w:p>
      <w:pPr>
        <w:spacing w:after="0" w:line="276" w:lineRule="auto"/>
        <w:jc w:val="both"/>
        <w:sectPr>
          <w:pgSz w:w="12240" w:h="15840"/>
          <w:pgMar w:header="0" w:footer="1521" w:top="1200" w:bottom="1800" w:left="1220" w:right="1140"/>
        </w:sectPr>
      </w:pPr>
    </w:p>
    <w:p>
      <w:pPr>
        <w:pStyle w:val="BodyText"/>
        <w:spacing w:line="276" w:lineRule="auto" w:before="69"/>
        <w:ind w:right="115"/>
        <w:jc w:val="both"/>
      </w:pPr>
      <w:r>
        <w:rPr/>
        <w:t>số</w:t>
      </w:r>
      <w:r>
        <w:rPr>
          <w:spacing w:val="23"/>
        </w:rPr>
        <w:t> </w:t>
      </w:r>
      <w:r>
        <w:rPr/>
        <w:t>2,06</w:t>
      </w:r>
      <w:r>
        <w:rPr>
          <w:spacing w:val="23"/>
        </w:rPr>
        <w:t> </w:t>
      </w:r>
      <w:r>
        <w:rPr/>
        <w:t>hưởng</w:t>
      </w:r>
      <w:r>
        <w:rPr>
          <w:spacing w:val="23"/>
        </w:rPr>
        <w:t> </w:t>
      </w:r>
      <w:r>
        <w:rPr/>
        <w:t>từ</w:t>
      </w:r>
      <w:r>
        <w:rPr>
          <w:spacing w:val="23"/>
        </w:rPr>
        <w:t> </w:t>
      </w:r>
      <w:r>
        <w:rPr/>
        <w:t>ngày</w:t>
      </w:r>
      <w:r>
        <w:rPr>
          <w:spacing w:val="21"/>
        </w:rPr>
        <w:t> </w:t>
      </w:r>
      <w:r>
        <w:rPr/>
        <w:t>01/9/2012.</w:t>
      </w:r>
      <w:r>
        <w:rPr>
          <w:spacing w:val="24"/>
        </w:rPr>
        <w:t> </w:t>
      </w:r>
      <w:r>
        <w:rPr/>
        <w:t>Đến</w:t>
      </w:r>
      <w:r>
        <w:rPr>
          <w:spacing w:val="23"/>
        </w:rPr>
        <w:t> </w:t>
      </w:r>
      <w:r>
        <w:rPr/>
        <w:t>ngày</w:t>
      </w:r>
      <w:r>
        <w:rPr>
          <w:spacing w:val="22"/>
        </w:rPr>
        <w:t> </w:t>
      </w:r>
      <w:r>
        <w:rPr/>
        <w:t>19/5/2014</w:t>
      </w:r>
      <w:r>
        <w:rPr>
          <w:spacing w:val="23"/>
        </w:rPr>
        <w:t> </w:t>
      </w:r>
      <w:r>
        <w:rPr/>
        <w:t>thì</w:t>
      </w:r>
      <w:r>
        <w:rPr>
          <w:spacing w:val="23"/>
        </w:rPr>
        <w:t> </w:t>
      </w:r>
      <w:r>
        <w:rPr/>
        <w:t>phòng</w:t>
      </w:r>
      <w:r>
        <w:rPr>
          <w:spacing w:val="25"/>
        </w:rPr>
        <w:t> </w:t>
      </w:r>
      <w:r>
        <w:rPr/>
        <w:t>Giáo</w:t>
      </w:r>
      <w:r>
        <w:rPr>
          <w:spacing w:val="23"/>
        </w:rPr>
        <w:t> </w:t>
      </w:r>
      <w:r>
        <w:rPr/>
        <w:t>dục</w:t>
      </w:r>
      <w:r>
        <w:rPr>
          <w:spacing w:val="24"/>
        </w:rPr>
        <w:t> </w:t>
      </w:r>
      <w:r>
        <w:rPr/>
        <w:t>và</w:t>
      </w:r>
      <w:r>
        <w:rPr>
          <w:spacing w:val="24"/>
        </w:rPr>
        <w:t> </w:t>
      </w:r>
      <w:r>
        <w:rPr/>
        <w:t>đào</w:t>
      </w:r>
      <w:r>
        <w:rPr>
          <w:spacing w:val="-67"/>
        </w:rPr>
        <w:t> </w:t>
      </w:r>
      <w:r>
        <w:rPr/>
        <w:t>tạo huyện H có quyết định chuyển bà Ph về làm kế toán trường mầm non A kể từ</w:t>
      </w:r>
      <w:r>
        <w:rPr>
          <w:spacing w:val="1"/>
        </w:rPr>
        <w:t> </w:t>
      </w:r>
      <w:r>
        <w:rPr/>
        <w:t>ngày 01/6/2014; năm 2014 bà Phúc được nâng lương bậc 3/12; ngày 19/10/2016</w:t>
      </w:r>
      <w:r>
        <w:rPr>
          <w:spacing w:val="1"/>
        </w:rPr>
        <w:t> </w:t>
      </w:r>
      <w:r>
        <w:rPr/>
        <w:t>nâng lương bậc 4/12, hệ số 2,46. Năm (2017, 2018) do bà Ph không hoàn thành</w:t>
      </w:r>
      <w:r>
        <w:rPr>
          <w:spacing w:val="1"/>
        </w:rPr>
        <w:t> </w:t>
      </w:r>
      <w:r>
        <w:rPr/>
        <w:t>nhiệm vụ nên không nâng bậc lương và kéo dài đến ngày 17/12/2018 thì hiệu trưởng</w:t>
      </w:r>
      <w:r>
        <w:rPr>
          <w:spacing w:val="-67"/>
        </w:rPr>
        <w:t> </w:t>
      </w:r>
      <w:r>
        <w:rPr/>
        <w:t>trường mầm</w:t>
      </w:r>
      <w:r>
        <w:rPr>
          <w:spacing w:val="-3"/>
        </w:rPr>
        <w:t> </w:t>
      </w:r>
      <w:r>
        <w:rPr/>
        <w:t>non A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quyết định</w:t>
      </w:r>
      <w:r>
        <w:rPr>
          <w:spacing w:val="1"/>
        </w:rPr>
        <w:t> </w:t>
      </w:r>
      <w:r>
        <w:rPr/>
        <w:t>chấm</w:t>
      </w:r>
      <w:r>
        <w:rPr>
          <w:spacing w:val="-6"/>
        </w:rPr>
        <w:t> </w:t>
      </w:r>
      <w:r>
        <w:rPr/>
        <w:t>dứt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đồng làm</w:t>
      </w:r>
      <w:r>
        <w:rPr>
          <w:spacing w:val="-4"/>
        </w:rPr>
        <w:t> </w:t>
      </w:r>
      <w:r>
        <w:rPr/>
        <w:t>việc đối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/>
        <w:t>bà</w:t>
      </w:r>
      <w:r>
        <w:rPr>
          <w:spacing w:val="-1"/>
        </w:rPr>
        <w:t> </w:t>
      </w:r>
      <w:r>
        <w:rPr/>
        <w:t>Phúc.</w:t>
      </w:r>
    </w:p>
    <w:p>
      <w:pPr>
        <w:pStyle w:val="BodyText"/>
        <w:spacing w:line="276" w:lineRule="auto"/>
        <w:ind w:right="114" w:firstLine="719"/>
        <w:jc w:val="both"/>
      </w:pPr>
      <w:r>
        <w:rPr/>
        <w:t>Về xác định lương: Đơn vị nào hợp đồng thì đơn vị đó trả lương, nguồn kinh</w:t>
      </w:r>
      <w:r>
        <w:rPr>
          <w:spacing w:val="1"/>
        </w:rPr>
        <w:t> </w:t>
      </w:r>
      <w:r>
        <w:rPr/>
        <w:t>phí là từ ngân sách bổ về. Khi được bổ nhiệm ngạch viên chức về trường mầm non</w:t>
      </w:r>
      <w:r>
        <w:rPr>
          <w:spacing w:val="1"/>
        </w:rPr>
        <w:t> </w:t>
      </w:r>
      <w:r>
        <w:rPr/>
        <w:t>Ân Tường Đ thì hiệu trưởng trường mầm non Ân Tường Đ ký hợp đồng làm việc</w:t>
      </w:r>
      <w:r>
        <w:rPr>
          <w:spacing w:val="1"/>
        </w:rPr>
        <w:t> </w:t>
      </w:r>
      <w:r>
        <w:rPr/>
        <w:t>không xác định thời hạn đối với bà Phúc và trả lương cho bà Ph. Ủy ban nhân dân</w:t>
      </w:r>
      <w:r>
        <w:rPr>
          <w:spacing w:val="1"/>
        </w:rPr>
        <w:t> </w:t>
      </w:r>
      <w:r>
        <w:rPr/>
        <w:t>huyện H giao cho Phòng giáo dục và đào tạo huyện H hướng dẫn trường thực hiện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/>
        <w:t>đồng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quy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Nghị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116/2003/NĐ-CP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thông</w:t>
      </w:r>
      <w:r>
        <w:rPr>
          <w:spacing w:val="1"/>
        </w:rPr>
        <w:t> </w:t>
      </w:r>
      <w:r>
        <w:rPr/>
        <w:t>tư</w:t>
      </w:r>
      <w:r>
        <w:rPr>
          <w:spacing w:val="1"/>
        </w:rPr>
        <w:t> </w:t>
      </w:r>
      <w:r>
        <w:rPr/>
        <w:t>số:</w:t>
      </w:r>
      <w:r>
        <w:rPr>
          <w:spacing w:val="1"/>
        </w:rPr>
        <w:t> </w:t>
      </w:r>
      <w:r>
        <w:rPr/>
        <w:t>15/2012/TT-BNV ngày 25/12/2012. Khi bà Phúc có quyết định chuyển về trường</w:t>
      </w:r>
      <w:r>
        <w:rPr>
          <w:spacing w:val="1"/>
        </w:rPr>
        <w:t> </w:t>
      </w:r>
      <w:r>
        <w:rPr/>
        <w:t>mầm non A thì Phòng Giáo dục và đào tạo huyện</w:t>
      </w:r>
      <w:r>
        <w:rPr>
          <w:spacing w:val="70"/>
        </w:rPr>
        <w:t> </w:t>
      </w:r>
      <w:r>
        <w:rPr/>
        <w:t>H là cơ quan có quyết định</w:t>
      </w:r>
      <w:r>
        <w:rPr>
          <w:spacing w:val="1"/>
        </w:rPr>
        <w:t> </w:t>
      </w:r>
      <w:r>
        <w:rPr/>
        <w:t>chuyển. Hiệu trưởng trường mầm non Ân Tường Đ phải có biên bản về việc chấm</w:t>
      </w:r>
      <w:r>
        <w:rPr>
          <w:spacing w:val="1"/>
        </w:rPr>
        <w:t> </w:t>
      </w:r>
      <w:r>
        <w:rPr/>
        <w:t>dứt hợp đồng làm việc tại đơn vị cũ và thông báo thôi trả lương đối với bà Phúc</w:t>
      </w:r>
      <w:r>
        <w:rPr>
          <w:spacing w:val="1"/>
        </w:rPr>
        <w:t> </w:t>
      </w:r>
      <w:r>
        <w:rPr/>
        <w:t>cho</w:t>
      </w:r>
      <w:r>
        <w:rPr>
          <w:spacing w:val="-67"/>
        </w:rPr>
        <w:t> </w:t>
      </w:r>
      <w:r>
        <w:rPr/>
        <w:t>đơn vị mới biết. Hiệu trưởng trường mầm non A ký hợp đồng làm việc không xác</w:t>
      </w:r>
      <w:r>
        <w:rPr>
          <w:spacing w:val="1"/>
        </w:rPr>
        <w:t> </w:t>
      </w:r>
      <w:r>
        <w:rPr/>
        <w:t>định thời hạn đối với bà Ph và trả lương cho bà Ph theo quy định. Trường hợp</w:t>
      </w:r>
      <w:r>
        <w:rPr>
          <w:spacing w:val="1"/>
        </w:rPr>
        <w:t> </w:t>
      </w:r>
      <w:r>
        <w:rPr/>
        <w:t>chuyển công tác đi hoặc tiếp nhận viên chức ngoài phạm vi hành chính huyện thì do</w:t>
      </w:r>
      <w:r>
        <w:rPr>
          <w:spacing w:val="1"/>
        </w:rPr>
        <w:t> </w:t>
      </w:r>
      <w:r>
        <w:rPr/>
        <w:t>Ủy ban nhân dân huyện quyết định. Tất cả các tài liệu, hồ sơ viên chức của bà Ph là</w:t>
      </w:r>
      <w:r>
        <w:rPr>
          <w:spacing w:val="1"/>
        </w:rPr>
        <w:t> </w:t>
      </w:r>
      <w:r>
        <w:rPr/>
        <w:t>do trường mầm non A giữ và cá nhân bà Phúc giữ, có thể phòng Giáo dục và đào tạo</w:t>
      </w:r>
      <w:r>
        <w:rPr>
          <w:spacing w:val="-67"/>
        </w:rPr>
        <w:t> </w:t>
      </w:r>
      <w:r>
        <w:rPr/>
        <w:t>huyện lưu</w:t>
      </w:r>
      <w:r>
        <w:rPr>
          <w:spacing w:val="1"/>
        </w:rPr>
        <w:t> </w:t>
      </w:r>
      <w:r>
        <w:rPr/>
        <w:t>giữ,</w:t>
      </w:r>
      <w:r>
        <w:rPr>
          <w:spacing w:val="-1"/>
        </w:rPr>
        <w:t> </w:t>
      </w:r>
      <w:r>
        <w:rPr/>
        <w:t>còn phòng</w:t>
      </w:r>
      <w:r>
        <w:rPr>
          <w:spacing w:val="1"/>
        </w:rPr>
        <w:t> </w:t>
      </w:r>
      <w:r>
        <w:rPr/>
        <w:t>nội</w:t>
      </w:r>
      <w:r>
        <w:rPr>
          <w:spacing w:val="-2"/>
        </w:rPr>
        <w:t> </w:t>
      </w:r>
      <w:r>
        <w:rPr/>
        <w:t>vụ không</w:t>
      </w:r>
      <w:r>
        <w:rPr>
          <w:spacing w:val="1"/>
        </w:rPr>
        <w:t> </w:t>
      </w:r>
      <w:r>
        <w:rPr/>
        <w:t>lưu</w:t>
      </w:r>
      <w:r>
        <w:rPr>
          <w:spacing w:val="1"/>
        </w:rPr>
        <w:t> </w:t>
      </w:r>
      <w:r>
        <w:rPr/>
        <w:t>giữ.</w:t>
      </w:r>
    </w:p>
    <w:p>
      <w:pPr>
        <w:pStyle w:val="BodyText"/>
        <w:spacing w:line="276" w:lineRule="auto" w:before="2"/>
        <w:ind w:right="114" w:firstLine="719"/>
        <w:jc w:val="both"/>
      </w:pPr>
      <w:r>
        <w:rPr/>
        <w:t>Về việc hiệu trưởng trường mầm non A có quyết định chấm dứt hợp đồng làm</w:t>
      </w:r>
      <w:r>
        <w:rPr>
          <w:spacing w:val="-67"/>
        </w:rPr>
        <w:t> </w:t>
      </w:r>
      <w:r>
        <w:rPr/>
        <w:t>việc đối với bà Ph: Đây là trường hợp đơn phương chấm dứt hợp đồng theo quy định</w:t>
      </w:r>
      <w:r>
        <w:rPr>
          <w:spacing w:val="-67"/>
        </w:rPr>
        <w:t> </w:t>
      </w:r>
      <w:r>
        <w:rPr/>
        <w:t>của pháp luật. Trước tiên hiệu trưởng báo cáo về phòng Giáo dục và đào tạo, sau đó</w:t>
      </w:r>
      <w:r>
        <w:rPr>
          <w:spacing w:val="1"/>
        </w:rPr>
        <w:t> </w:t>
      </w:r>
      <w:r>
        <w:rPr/>
        <w:t>phòng Giáo dục và đào tạo báo cáo xin chủ trương Ủy ban nhân dân huyện H, Ủy</w:t>
      </w:r>
      <w:r>
        <w:rPr>
          <w:spacing w:val="1"/>
        </w:rPr>
        <w:t> </w:t>
      </w:r>
      <w:r>
        <w:rPr/>
        <w:t>ban nhân dân huyện H có chủ trương để phòng Giáo dục và đào tạo thông báo chủ</w:t>
      </w:r>
      <w:r>
        <w:rPr>
          <w:spacing w:val="1"/>
        </w:rPr>
        <w:t> </w:t>
      </w:r>
      <w:r>
        <w:rPr/>
        <w:t>trương về cho trường và hướng dẫn ban hành Quyết định chấm dứt hợp đồng làm</w:t>
      </w:r>
      <w:r>
        <w:rPr>
          <w:spacing w:val="1"/>
        </w:rPr>
        <w:t> </w:t>
      </w:r>
      <w:r>
        <w:rPr/>
        <w:t>việc đối với bà Ph. Do đó, quyết định chấm dứt hợp đồng làm việc đối với bà Ph thì</w:t>
      </w:r>
      <w:r>
        <w:rPr>
          <w:spacing w:val="1"/>
        </w:rPr>
        <w:t> </w:t>
      </w:r>
      <w:r>
        <w:rPr/>
        <w:t>phòng Giáo dục huện cũng như Ủy ban nhân dân huyện H đều biết. Lý do: 02 năm</w:t>
      </w:r>
      <w:r>
        <w:rPr>
          <w:spacing w:val="1"/>
        </w:rPr>
        <w:t> </w:t>
      </w:r>
      <w:r>
        <w:rPr/>
        <w:t>liên tiếp bà Ph không hoàn thành nhiệm vụ. Quyết định chấm dứt hợp đồng làm việc</w:t>
      </w:r>
      <w:r>
        <w:rPr>
          <w:spacing w:val="1"/>
        </w:rPr>
        <w:t> </w:t>
      </w:r>
      <w:r>
        <w:rPr/>
        <w:t>của hiệu trưởng trường mầm non</w:t>
      </w:r>
      <w:r>
        <w:rPr>
          <w:spacing w:val="70"/>
        </w:rPr>
        <w:t> </w:t>
      </w:r>
      <w:r>
        <w:rPr/>
        <w:t>A đối với bà Ph là đúng pháp luật được quy định</w:t>
      </w:r>
      <w:r>
        <w:rPr>
          <w:spacing w:val="1"/>
        </w:rPr>
        <w:t> </w:t>
      </w:r>
      <w:r>
        <w:rPr/>
        <w:t>tại Điều 29 của luật viên chức năm 2010. Quan điểm của Ủy ban nhân dân huyện H.</w:t>
      </w:r>
      <w:r>
        <w:rPr>
          <w:spacing w:val="1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 Tòa</w:t>
      </w:r>
      <w:r>
        <w:rPr>
          <w:spacing w:val="-2"/>
        </w:rPr>
        <w:t> </w:t>
      </w:r>
      <w:r>
        <w:rPr/>
        <w:t>án</w:t>
      </w:r>
      <w:r>
        <w:rPr>
          <w:spacing w:val="-4"/>
        </w:rPr>
        <w:t> </w:t>
      </w:r>
      <w:r>
        <w:rPr/>
        <w:t>bác</w:t>
      </w:r>
      <w:r>
        <w:rPr>
          <w:spacing w:val="-4"/>
        </w:rPr>
        <w:t> </w:t>
      </w:r>
      <w:r>
        <w:rPr/>
        <w:t>đơn</w:t>
      </w:r>
      <w:r>
        <w:rPr>
          <w:spacing w:val="-1"/>
        </w:rPr>
        <w:t> </w:t>
      </w:r>
      <w:r>
        <w:rPr/>
        <w:t>khởi kiện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bà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 hiệu</w:t>
      </w:r>
      <w:r>
        <w:rPr>
          <w:spacing w:val="-1"/>
        </w:rPr>
        <w:t> </w:t>
      </w:r>
      <w:r>
        <w:rPr/>
        <w:t>trưởng</w:t>
      </w:r>
      <w:r>
        <w:rPr>
          <w:spacing w:val="-4"/>
        </w:rPr>
        <w:t> </w:t>
      </w:r>
      <w:r>
        <w:rPr/>
        <w:t>trường</w:t>
      </w:r>
      <w:r>
        <w:rPr>
          <w:spacing w:val="-1"/>
        </w:rPr>
        <w:t> </w:t>
      </w:r>
      <w:r>
        <w:rPr/>
        <w:t>mầm</w:t>
      </w:r>
      <w:r>
        <w:rPr>
          <w:spacing w:val="-4"/>
        </w:rPr>
        <w:t> </w:t>
      </w:r>
      <w:r>
        <w:rPr/>
        <w:t>non</w:t>
      </w:r>
      <w:r>
        <w:rPr>
          <w:spacing w:val="6"/>
        </w:rPr>
        <w:t> </w:t>
      </w:r>
      <w:r>
        <w:rPr/>
        <w:t>A.</w:t>
      </w:r>
    </w:p>
    <w:p>
      <w:pPr>
        <w:spacing w:after="0" w:line="276" w:lineRule="auto"/>
        <w:jc w:val="both"/>
        <w:sectPr>
          <w:pgSz w:w="12240" w:h="15840"/>
          <w:pgMar w:header="0" w:footer="1521" w:top="1200" w:bottom="1800" w:left="1220" w:right="1140"/>
        </w:sectPr>
      </w:pPr>
    </w:p>
    <w:p>
      <w:pPr>
        <w:pStyle w:val="BodyText"/>
        <w:spacing w:line="276" w:lineRule="auto" w:before="69"/>
        <w:ind w:right="114" w:firstLine="719"/>
        <w:jc w:val="both"/>
      </w:pPr>
      <w:r>
        <w:rPr/>
        <w:t>Về lý do trường mầm non A, phòng Giáo dục và đào tạo huyện H không có hồ</w:t>
      </w:r>
      <w:r>
        <w:rPr>
          <w:spacing w:val="-67"/>
        </w:rPr>
        <w:t> </w:t>
      </w:r>
      <w:r>
        <w:rPr/>
        <w:t>sơ, tài liệu hợp đồng, tài liệu về viên chức để cung cấp</w:t>
      </w:r>
      <w:r>
        <w:rPr>
          <w:spacing w:val="1"/>
        </w:rPr>
        <w:t> </w:t>
      </w:r>
      <w:r>
        <w:rPr/>
        <w:t>cho Tòa án theo báo cáo của</w:t>
      </w:r>
      <w:r>
        <w:rPr>
          <w:spacing w:val="1"/>
        </w:rPr>
        <w:t> </w:t>
      </w:r>
      <w:r>
        <w:rPr/>
        <w:t>hiệu trưởng trường mầm non</w:t>
      </w:r>
      <w:r>
        <w:rPr>
          <w:spacing w:val="70"/>
        </w:rPr>
        <w:t> </w:t>
      </w:r>
      <w:r>
        <w:rPr/>
        <w:t>A, khi bà Ph nghỉ việc không bàn giao toàn bộ hồ sơ,</w:t>
      </w:r>
      <w:r>
        <w:rPr>
          <w:spacing w:val="1"/>
        </w:rPr>
        <w:t> </w:t>
      </w:r>
      <w:r>
        <w:rPr/>
        <w:t>tài liệu lúc đó bà Ph làm kiêm nhiệm văn phòng được nhà trường giao quản lý. Việc</w:t>
      </w:r>
      <w:r>
        <w:rPr>
          <w:spacing w:val="1"/>
        </w:rPr>
        <w:t> </w:t>
      </w:r>
      <w:r>
        <w:rPr/>
        <w:t>này trường có báo cáo cho phòng Giáo dục và đào tạo huyện và phòng Giáo dục và</w:t>
      </w:r>
      <w:r>
        <w:rPr>
          <w:spacing w:val="1"/>
        </w:rPr>
        <w:t> </w:t>
      </w:r>
      <w:r>
        <w:rPr/>
        <w:t>đào tạo huyện có báo cáo cho Ủy ban nhân dân huyện H biết, còn việc xử lý như thế</w:t>
      </w:r>
      <w:r>
        <w:rPr>
          <w:spacing w:val="1"/>
        </w:rPr>
        <w:t> </w:t>
      </w:r>
      <w:r>
        <w:rPr/>
        <w:t>nào,</w:t>
      </w:r>
      <w:r>
        <w:rPr>
          <w:spacing w:val="-2"/>
        </w:rPr>
        <w:t> </w:t>
      </w:r>
      <w:r>
        <w:rPr/>
        <w:t>đến</w:t>
      </w:r>
      <w:r>
        <w:rPr>
          <w:spacing w:val="1"/>
        </w:rPr>
        <w:t> </w:t>
      </w:r>
      <w:r>
        <w:rPr/>
        <w:t>đâu</w:t>
      </w:r>
      <w:r>
        <w:rPr>
          <w:spacing w:val="-4"/>
        </w:rPr>
        <w:t> </w:t>
      </w:r>
      <w:r>
        <w:rPr/>
        <w:t>thì</w:t>
      </w:r>
      <w:r>
        <w:rPr>
          <w:spacing w:val="1"/>
        </w:rPr>
        <w:t> </w:t>
      </w:r>
      <w:r>
        <w:rPr/>
        <w:t>phòng</w:t>
      </w:r>
      <w:r>
        <w:rPr>
          <w:spacing w:val="1"/>
        </w:rPr>
        <w:t> </w:t>
      </w:r>
      <w:r>
        <w:rPr/>
        <w:t>Giáo dục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đào</w:t>
      </w:r>
      <w:r>
        <w:rPr>
          <w:spacing w:val="-3"/>
        </w:rPr>
        <w:t> </w:t>
      </w:r>
      <w:r>
        <w:rPr/>
        <w:t>tạo</w:t>
      </w:r>
      <w:r>
        <w:rPr>
          <w:spacing w:val="-1"/>
        </w:rPr>
        <w:t> </w:t>
      </w:r>
      <w:r>
        <w:rPr/>
        <w:t>huyện chưa có</w:t>
      </w:r>
      <w:r>
        <w:rPr>
          <w:spacing w:val="-4"/>
        </w:rPr>
        <w:t> </w:t>
      </w:r>
      <w:r>
        <w:rPr/>
        <w:t>báo</w:t>
      </w:r>
      <w:r>
        <w:rPr>
          <w:spacing w:val="1"/>
        </w:rPr>
        <w:t> </w:t>
      </w:r>
      <w:r>
        <w:rPr/>
        <w:t>cáo</w:t>
      </w:r>
      <w:r>
        <w:rPr>
          <w:spacing w:val="1"/>
        </w:rPr>
        <w:t> </w:t>
      </w:r>
      <w:r>
        <w:rPr/>
        <w:t>cụ thể.</w:t>
      </w:r>
    </w:p>
    <w:p>
      <w:pPr>
        <w:spacing w:line="276" w:lineRule="auto" w:before="1"/>
        <w:ind w:left="220" w:right="121" w:firstLine="719"/>
        <w:jc w:val="both"/>
        <w:rPr>
          <w:i/>
          <w:sz w:val="28"/>
        </w:rPr>
      </w:pPr>
      <w:r>
        <w:rPr>
          <w:i/>
          <w:sz w:val="28"/>
        </w:rPr>
        <w:t>Đại diện theo ủy quyền của người có quyền lợi, nghĩa vụ liên quan Phòng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Giáo dục và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đào tạo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huyện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ông Võ Tr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trình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bày:</w:t>
      </w:r>
    </w:p>
    <w:p>
      <w:pPr>
        <w:pStyle w:val="BodyText"/>
        <w:spacing w:line="276" w:lineRule="auto"/>
        <w:ind w:right="114" w:firstLine="719"/>
        <w:jc w:val="both"/>
      </w:pPr>
      <w:r>
        <w:rPr/>
        <w:t>Quá trình tuyển dụng bà Trần Nữ Ph về làm kế toán trường mầm non Ân</w:t>
      </w:r>
      <w:r>
        <w:rPr>
          <w:spacing w:val="1"/>
        </w:rPr>
        <w:t> </w:t>
      </w:r>
      <w:r>
        <w:rPr/>
        <w:t>Tường Đông, phòng Giáo dục và đào tạo huyện có hướng dẫn cho trường tiến hành</w:t>
      </w:r>
      <w:r>
        <w:rPr>
          <w:spacing w:val="1"/>
        </w:rPr>
        <w:t> </w:t>
      </w:r>
      <w:r>
        <w:rPr/>
        <w:t>hợp đồng với bà Ph. Quyết định chuyển bà Ph về</w:t>
      </w:r>
      <w:r>
        <w:rPr>
          <w:spacing w:val="70"/>
        </w:rPr>
        <w:t> </w:t>
      </w:r>
      <w:r>
        <w:rPr/>
        <w:t>trường mầm non A, nâng bậc</w:t>
      </w:r>
      <w:r>
        <w:rPr>
          <w:spacing w:val="1"/>
        </w:rPr>
        <w:t> </w:t>
      </w:r>
      <w:r>
        <w:rPr/>
        <w:t>lương thường xuyên đối với bà Ph như đại diện Ủy ban nhân dân huyện H đã trình</w:t>
      </w:r>
      <w:r>
        <w:rPr>
          <w:spacing w:val="1"/>
        </w:rPr>
        <w:t> </w:t>
      </w:r>
      <w:r>
        <w:rPr/>
        <w:t>bày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Tòa án</w:t>
      </w:r>
      <w:r>
        <w:rPr>
          <w:spacing w:val="1"/>
        </w:rPr>
        <w:t> </w:t>
      </w:r>
      <w:r>
        <w:rPr/>
        <w:t>là hoàn</w:t>
      </w:r>
      <w:r>
        <w:rPr>
          <w:spacing w:val="1"/>
        </w:rPr>
        <w:t> </w:t>
      </w:r>
      <w:r>
        <w:rPr/>
        <w:t>toàn</w:t>
      </w:r>
      <w:r>
        <w:rPr>
          <w:spacing w:val="1"/>
        </w:rPr>
        <w:t> </w:t>
      </w:r>
      <w:r>
        <w:rPr/>
        <w:t>đúng,</w:t>
      </w:r>
      <w:r>
        <w:rPr>
          <w:spacing w:val="-4"/>
        </w:rPr>
        <w:t> </w:t>
      </w:r>
      <w:r>
        <w:rPr/>
        <w:t>đầy</w:t>
      </w:r>
      <w:r>
        <w:rPr>
          <w:spacing w:val="-4"/>
        </w:rPr>
        <w:t> </w:t>
      </w:r>
      <w:r>
        <w:rPr/>
        <w:t>đủ.</w:t>
      </w:r>
    </w:p>
    <w:p>
      <w:pPr>
        <w:pStyle w:val="BodyText"/>
        <w:spacing w:line="276" w:lineRule="auto" w:before="1"/>
        <w:ind w:right="114" w:firstLine="719"/>
        <w:jc w:val="both"/>
      </w:pPr>
      <w:r>
        <w:rPr/>
        <w:t>Đại diện phòng Giáo dục và đào tạo huyện</w:t>
      </w:r>
      <w:r>
        <w:rPr>
          <w:spacing w:val="70"/>
        </w:rPr>
        <w:t> </w:t>
      </w:r>
      <w:r>
        <w:rPr/>
        <w:t>H bổ sung thêm: Thông thường</w:t>
      </w:r>
      <w:r>
        <w:rPr>
          <w:spacing w:val="1"/>
        </w:rPr>
        <w:t> </w:t>
      </w:r>
      <w:r>
        <w:rPr/>
        <w:t>hợp đồng làm việc thì trường giữ 01 bản, người ký hợp đồng (bà Ph) giữ 01 bản. Hồ</w:t>
      </w:r>
      <w:r>
        <w:rPr>
          <w:spacing w:val="1"/>
        </w:rPr>
        <w:t> </w:t>
      </w:r>
      <w:r>
        <w:rPr/>
        <w:t>sơ gồm các tài liệu, văn bằng viên chức của bà Ph đều được Nhà trường giao cho bà</w:t>
      </w:r>
      <w:r>
        <w:rPr>
          <w:spacing w:val="1"/>
        </w:rPr>
        <w:t> </w:t>
      </w:r>
      <w:r>
        <w:rPr/>
        <w:t>Ph đến nộp cho đơn vị mới theo hướng dẫn của Bộ Giáo dục và đào tạo, Trường</w:t>
      </w:r>
      <w:r>
        <w:rPr>
          <w:spacing w:val="1"/>
        </w:rPr>
        <w:t> </w:t>
      </w:r>
      <w:r>
        <w:rPr/>
        <w:t>mầm non A có số lượng viên chức ít nên hiệu trưởng của trường giao bà Ph là kế</w:t>
      </w:r>
      <w:r>
        <w:rPr>
          <w:spacing w:val="1"/>
        </w:rPr>
        <w:t> </w:t>
      </w:r>
      <w:r>
        <w:rPr/>
        <w:t>toán kiêm nhiệm công tác văn phòng lưu trữ hồ sơ viên chức của trường. Bà Phúc có</w:t>
      </w:r>
      <w:r>
        <w:rPr>
          <w:spacing w:val="-67"/>
        </w:rPr>
        <w:t> </w:t>
      </w:r>
      <w:r>
        <w:rPr/>
        <w:t>hộ khẩu ở B, huyện H nên được chuyển về trường mầm non A khi có một nhân viên</w:t>
      </w:r>
      <w:r>
        <w:rPr>
          <w:spacing w:val="1"/>
        </w:rPr>
        <w:t> </w:t>
      </w:r>
      <w:r>
        <w:rPr/>
        <w:t>nghỉ hưu theo chế độ. Về Công văn số 173/CV-GDĐT ngày 09/10/2018 là theo chủ</w:t>
      </w:r>
      <w:r>
        <w:rPr>
          <w:spacing w:val="1"/>
        </w:rPr>
        <w:t> </w:t>
      </w:r>
      <w:r>
        <w:rPr/>
        <w:t>trương của Ủy ban nhân dân huyện H thực hiện chỉ đạo, hướng dẫn để trường mầm</w:t>
      </w:r>
      <w:r>
        <w:rPr>
          <w:spacing w:val="1"/>
        </w:rPr>
        <w:t> </w:t>
      </w:r>
      <w:r>
        <w:rPr/>
        <w:t>non A thực hiện quy trình “Chấm dứt hợp đồng làm việc” đối với bà Ph là có căn cứ,</w:t>
      </w:r>
      <w:r>
        <w:rPr>
          <w:spacing w:val="-67"/>
        </w:rPr>
        <w:t> </w:t>
      </w:r>
      <w:r>
        <w:rPr/>
        <w:t>đúng pháp</w:t>
      </w:r>
      <w:r>
        <w:rPr>
          <w:spacing w:val="1"/>
        </w:rPr>
        <w:t> </w:t>
      </w:r>
      <w:r>
        <w:rPr/>
        <w:t>luật;</w:t>
      </w:r>
      <w:r>
        <w:rPr>
          <w:spacing w:val="-2"/>
        </w:rPr>
        <w:t> </w:t>
      </w:r>
      <w:r>
        <w:rPr/>
        <w:t>đề nghị Tòa án</w:t>
      </w:r>
      <w:r>
        <w:rPr>
          <w:spacing w:val="-3"/>
        </w:rPr>
        <w:t> </w:t>
      </w:r>
      <w:r>
        <w:rPr/>
        <w:t>xét</w:t>
      </w:r>
      <w:r>
        <w:rPr>
          <w:spacing w:val="1"/>
        </w:rPr>
        <w:t> </w:t>
      </w:r>
      <w:r>
        <w:rPr/>
        <w:t>xử</w:t>
      </w:r>
      <w:r>
        <w:rPr>
          <w:spacing w:val="-2"/>
        </w:rPr>
        <w:t> </w:t>
      </w:r>
      <w:r>
        <w:rPr/>
        <w:t>theo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</w:t>
      </w:r>
      <w:r>
        <w:rPr>
          <w:spacing w:val="1"/>
        </w:rPr>
        <w:t> </w:t>
      </w:r>
      <w:r>
        <w:rPr/>
        <w:t>của</w:t>
      </w:r>
      <w:r>
        <w:rPr>
          <w:spacing w:val="-4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luật.</w:t>
      </w:r>
    </w:p>
    <w:p>
      <w:pPr>
        <w:spacing w:line="276" w:lineRule="auto" w:before="0"/>
        <w:ind w:left="220" w:right="114" w:firstLine="719"/>
        <w:jc w:val="both"/>
        <w:rPr>
          <w:i/>
          <w:sz w:val="28"/>
        </w:rPr>
      </w:pPr>
      <w:r>
        <w:rPr>
          <w:i/>
          <w:sz w:val="28"/>
        </w:rPr>
        <w:t>Bản án lao động sơ thẩm số: 01/2020/LĐ-ST ngày 09 tháng 3 năm 2020 của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Toà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án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nhân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dân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huyện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tỉnh Bình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Định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quyết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định:</w:t>
      </w:r>
    </w:p>
    <w:p>
      <w:pPr>
        <w:pStyle w:val="BodyText"/>
        <w:spacing w:line="321" w:lineRule="exact"/>
        <w:ind w:left="940"/>
        <w:jc w:val="both"/>
      </w:pPr>
      <w:r>
        <w:rPr/>
        <w:t>Không</w:t>
      </w:r>
      <w:r>
        <w:rPr>
          <w:spacing w:val="-1"/>
        </w:rPr>
        <w:t> </w:t>
      </w:r>
      <w:r>
        <w:rPr/>
        <w:t>chấp</w:t>
      </w:r>
      <w:r>
        <w:rPr>
          <w:spacing w:val="-1"/>
        </w:rPr>
        <w:t> </w:t>
      </w:r>
      <w:r>
        <w:rPr/>
        <w:t>nhận toàn</w:t>
      </w:r>
      <w:r>
        <w:rPr>
          <w:spacing w:val="-1"/>
        </w:rPr>
        <w:t> </w:t>
      </w:r>
      <w:r>
        <w:rPr/>
        <w:t>bộ yêu</w:t>
      </w:r>
      <w:r>
        <w:rPr>
          <w:spacing w:val="-1"/>
        </w:rPr>
        <w:t> </w:t>
      </w:r>
      <w:r>
        <w:rPr/>
        <w:t>cầu</w:t>
      </w:r>
      <w:r>
        <w:rPr>
          <w:spacing w:val="-1"/>
        </w:rPr>
        <w:t> </w:t>
      </w:r>
      <w:r>
        <w:rPr/>
        <w:t>của</w:t>
      </w:r>
      <w:r>
        <w:rPr>
          <w:spacing w:val="-5"/>
        </w:rPr>
        <w:t> </w:t>
      </w:r>
      <w:r>
        <w:rPr/>
        <w:t>bà</w:t>
      </w:r>
      <w:r>
        <w:rPr>
          <w:spacing w:val="-4"/>
        </w:rPr>
        <w:t> </w:t>
      </w:r>
      <w:r>
        <w:rPr/>
        <w:t>Trần</w:t>
      </w:r>
      <w:r>
        <w:rPr>
          <w:spacing w:val="-1"/>
        </w:rPr>
        <w:t> </w:t>
      </w:r>
      <w:r>
        <w:rPr/>
        <w:t>Nữ</w:t>
      </w:r>
      <w:r>
        <w:rPr>
          <w:spacing w:val="2"/>
        </w:rPr>
        <w:t> </w:t>
      </w:r>
      <w:r>
        <w:rPr/>
        <w:t>Ph.</w:t>
      </w:r>
    </w:p>
    <w:p>
      <w:pPr>
        <w:pStyle w:val="BodyText"/>
        <w:spacing w:line="278" w:lineRule="auto" w:before="48"/>
        <w:ind w:left="940" w:right="832"/>
      </w:pPr>
      <w:r>
        <w:rPr/>
        <w:t>Không xem xét ý kiến của hiệu trưởng trường mầm non A (Trần Thị L).</w:t>
      </w:r>
      <w:r>
        <w:rPr>
          <w:spacing w:val="-67"/>
        </w:rPr>
        <w:t> </w:t>
      </w:r>
      <w:r>
        <w:rPr/>
        <w:t>Không</w:t>
      </w:r>
      <w:r>
        <w:rPr>
          <w:spacing w:val="-4"/>
        </w:rPr>
        <w:t> </w:t>
      </w:r>
      <w:r>
        <w:rPr/>
        <w:t>xem</w:t>
      </w:r>
      <w:r>
        <w:rPr>
          <w:spacing w:val="-5"/>
        </w:rPr>
        <w:t> </w:t>
      </w:r>
      <w:r>
        <w:rPr/>
        <w:t>xét ý</w:t>
      </w:r>
      <w:r>
        <w:rPr>
          <w:spacing w:val="-3"/>
        </w:rPr>
        <w:t> </w:t>
      </w:r>
      <w:r>
        <w:rPr/>
        <w:t>kiến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đại</w:t>
      </w:r>
      <w:r>
        <w:rPr>
          <w:spacing w:val="1"/>
        </w:rPr>
        <w:t> </w:t>
      </w:r>
      <w:r>
        <w:rPr/>
        <w:t>diện</w:t>
      </w:r>
      <w:r>
        <w:rPr>
          <w:spacing w:val="1"/>
        </w:rPr>
        <w:t> </w:t>
      </w:r>
      <w:r>
        <w:rPr/>
        <w:t>Ủy</w:t>
      </w:r>
      <w:r>
        <w:rPr>
          <w:spacing w:val="-5"/>
        </w:rPr>
        <w:t> </w:t>
      </w:r>
      <w:r>
        <w:rPr/>
        <w:t>ban</w:t>
      </w:r>
      <w:r>
        <w:rPr>
          <w:spacing w:val="1"/>
        </w:rPr>
        <w:t> </w:t>
      </w:r>
      <w:r>
        <w:rPr/>
        <w:t>nhân</w:t>
      </w:r>
      <w:r>
        <w:rPr>
          <w:spacing w:val="-3"/>
        </w:rPr>
        <w:t> </w:t>
      </w:r>
      <w:r>
        <w:rPr/>
        <w:t>dân</w:t>
      </w:r>
      <w:r>
        <w:rPr>
          <w:spacing w:val="-3"/>
        </w:rPr>
        <w:t> </w:t>
      </w:r>
      <w:r>
        <w:rPr/>
        <w:t>huyện</w:t>
      </w:r>
      <w:r>
        <w:rPr>
          <w:spacing w:val="7"/>
        </w:rPr>
        <w:t> </w:t>
      </w:r>
      <w:r>
        <w:rPr/>
        <w:t>H.</w:t>
      </w:r>
    </w:p>
    <w:p>
      <w:pPr>
        <w:pStyle w:val="BodyText"/>
        <w:spacing w:line="317" w:lineRule="exact"/>
        <w:ind w:left="940"/>
      </w:pPr>
      <w:r>
        <w:rPr/>
        <w:t>Không</w:t>
      </w:r>
      <w:r>
        <w:rPr>
          <w:spacing w:val="-5"/>
        </w:rPr>
        <w:t> </w:t>
      </w:r>
      <w:r>
        <w:rPr/>
        <w:t>xem</w:t>
      </w:r>
      <w:r>
        <w:rPr>
          <w:spacing w:val="-6"/>
        </w:rPr>
        <w:t> </w:t>
      </w:r>
      <w:r>
        <w:rPr/>
        <w:t>xét ý</w:t>
      </w:r>
      <w:r>
        <w:rPr>
          <w:spacing w:val="-4"/>
        </w:rPr>
        <w:t> </w:t>
      </w:r>
      <w:r>
        <w:rPr/>
        <w:t>kiến của</w:t>
      </w:r>
      <w:r>
        <w:rPr>
          <w:spacing w:val="-1"/>
        </w:rPr>
        <w:t> </w:t>
      </w:r>
      <w:r>
        <w:rPr/>
        <w:t>đại diện</w:t>
      </w:r>
      <w:r>
        <w:rPr>
          <w:spacing w:val="-1"/>
        </w:rPr>
        <w:t> </w:t>
      </w:r>
      <w:r>
        <w:rPr/>
        <w:t>phòng</w:t>
      </w:r>
      <w:r>
        <w:rPr>
          <w:spacing w:val="-4"/>
        </w:rPr>
        <w:t> </w:t>
      </w:r>
      <w:r>
        <w:rPr/>
        <w:t>Giáo</w:t>
      </w:r>
      <w:r>
        <w:rPr>
          <w:spacing w:val="-3"/>
        </w:rPr>
        <w:t> </w:t>
      </w:r>
      <w:r>
        <w:rPr/>
        <w:t>dục</w:t>
      </w:r>
      <w:r>
        <w:rPr>
          <w:spacing w:val="-1"/>
        </w:rPr>
        <w:t> </w:t>
      </w:r>
      <w:r>
        <w:rPr/>
        <w:t>và</w:t>
      </w:r>
      <w:r>
        <w:rPr>
          <w:spacing w:val="-4"/>
        </w:rPr>
        <w:t> </w:t>
      </w:r>
      <w:r>
        <w:rPr/>
        <w:t>đào tạo</w:t>
      </w:r>
      <w:r>
        <w:rPr>
          <w:spacing w:val="-1"/>
        </w:rPr>
        <w:t> </w:t>
      </w:r>
      <w:r>
        <w:rPr/>
        <w:t>huyện</w:t>
      </w:r>
      <w:r>
        <w:rPr>
          <w:spacing w:val="8"/>
        </w:rPr>
        <w:t> </w:t>
      </w:r>
      <w:r>
        <w:rPr/>
        <w:t>H.</w:t>
      </w:r>
    </w:p>
    <w:p>
      <w:pPr>
        <w:pStyle w:val="BodyText"/>
        <w:spacing w:line="278" w:lineRule="auto" w:before="47"/>
        <w:ind w:firstLine="719"/>
      </w:pPr>
      <w:r>
        <w:rPr/>
        <w:t>Ngoài</w:t>
      </w:r>
      <w:r>
        <w:rPr>
          <w:spacing w:val="4"/>
        </w:rPr>
        <w:t> </w:t>
      </w:r>
      <w:r>
        <w:rPr/>
        <w:t>ra,</w:t>
      </w:r>
      <w:r>
        <w:rPr>
          <w:spacing w:val="2"/>
        </w:rPr>
        <w:t> </w:t>
      </w:r>
      <w:r>
        <w:rPr/>
        <w:t>bản</w:t>
      </w:r>
      <w:r>
        <w:rPr>
          <w:spacing w:val="3"/>
        </w:rPr>
        <w:t> </w:t>
      </w:r>
      <w:r>
        <w:rPr/>
        <w:t>án</w:t>
      </w:r>
      <w:r>
        <w:rPr>
          <w:spacing w:val="5"/>
        </w:rPr>
        <w:t> </w:t>
      </w:r>
      <w:r>
        <w:rPr/>
        <w:t>sơ</w:t>
      </w:r>
      <w:r>
        <w:rPr>
          <w:spacing w:val="3"/>
        </w:rPr>
        <w:t> </w:t>
      </w:r>
      <w:r>
        <w:rPr/>
        <w:t>thẩm</w:t>
      </w:r>
      <w:r>
        <w:rPr>
          <w:spacing w:val="-2"/>
        </w:rPr>
        <w:t> </w:t>
      </w:r>
      <w:r>
        <w:rPr/>
        <w:t>còn</w:t>
      </w:r>
      <w:r>
        <w:rPr>
          <w:spacing w:val="4"/>
        </w:rPr>
        <w:t> </w:t>
      </w:r>
      <w:r>
        <w:rPr/>
        <w:t>quyết</w:t>
      </w:r>
      <w:r>
        <w:rPr>
          <w:spacing w:val="4"/>
        </w:rPr>
        <w:t> </w:t>
      </w:r>
      <w:r>
        <w:rPr/>
        <w:t>định</w:t>
      </w:r>
      <w:r>
        <w:rPr>
          <w:spacing w:val="3"/>
        </w:rPr>
        <w:t> </w:t>
      </w:r>
      <w:r>
        <w:rPr/>
        <w:t>về</w:t>
      </w:r>
      <w:r>
        <w:rPr>
          <w:spacing w:val="3"/>
        </w:rPr>
        <w:t> </w:t>
      </w:r>
      <w:r>
        <w:rPr/>
        <w:t>án</w:t>
      </w:r>
      <w:r>
        <w:rPr>
          <w:spacing w:val="5"/>
        </w:rPr>
        <w:t> </w:t>
      </w:r>
      <w:r>
        <w:rPr/>
        <w:t>phí</w:t>
      </w:r>
      <w:r>
        <w:rPr>
          <w:spacing w:val="13"/>
        </w:rPr>
        <w:t> </w:t>
      </w:r>
      <w:r>
        <w:rPr/>
        <w:t>lao</w:t>
      </w:r>
      <w:r>
        <w:rPr>
          <w:spacing w:val="3"/>
        </w:rPr>
        <w:t> </w:t>
      </w:r>
      <w:r>
        <w:rPr/>
        <w:t>động</w:t>
      </w:r>
      <w:r>
        <w:rPr>
          <w:spacing w:val="4"/>
        </w:rPr>
        <w:t> </w:t>
      </w:r>
      <w:r>
        <w:rPr/>
        <w:t>sơ</w:t>
      </w:r>
      <w:r>
        <w:rPr>
          <w:spacing w:val="4"/>
        </w:rPr>
        <w:t> </w:t>
      </w:r>
      <w:r>
        <w:rPr/>
        <w:t>thẩm</w:t>
      </w:r>
      <w:r>
        <w:rPr>
          <w:spacing w:val="-2"/>
        </w:rPr>
        <w:t> </w:t>
      </w:r>
      <w:r>
        <w:rPr/>
        <w:t>và</w:t>
      </w:r>
      <w:r>
        <w:rPr>
          <w:spacing w:val="3"/>
        </w:rPr>
        <w:t> </w:t>
      </w:r>
      <w:r>
        <w:rPr/>
        <w:t>quyền</w:t>
      </w:r>
      <w:r>
        <w:rPr>
          <w:spacing w:val="-67"/>
        </w:rPr>
        <w:t> </w:t>
      </w:r>
      <w:r>
        <w:rPr/>
        <w:t>kháng cáo</w:t>
      </w:r>
      <w:r>
        <w:rPr>
          <w:spacing w:val="1"/>
        </w:rPr>
        <w:t> </w:t>
      </w:r>
      <w:r>
        <w:rPr/>
        <w:t>của các</w:t>
      </w:r>
      <w:r>
        <w:rPr>
          <w:spacing w:val="-3"/>
        </w:rPr>
        <w:t> </w:t>
      </w:r>
      <w:r>
        <w:rPr/>
        <w:t>bên</w:t>
      </w:r>
      <w:r>
        <w:rPr>
          <w:spacing w:val="1"/>
        </w:rPr>
        <w:t> </w:t>
      </w:r>
      <w:r>
        <w:rPr/>
        <w:t>đương</w:t>
      </w:r>
      <w:r>
        <w:rPr>
          <w:spacing w:val="1"/>
        </w:rPr>
        <w:t> </w:t>
      </w:r>
      <w:r>
        <w:rPr/>
        <w:t>sự.</w:t>
      </w:r>
    </w:p>
    <w:p>
      <w:pPr>
        <w:spacing w:after="0" w:line="278" w:lineRule="auto"/>
        <w:sectPr>
          <w:pgSz w:w="12240" w:h="15840"/>
          <w:pgMar w:header="0" w:footer="1521" w:top="1200" w:bottom="1800" w:left="1220" w:right="1140"/>
        </w:sectPr>
      </w:pPr>
    </w:p>
    <w:p>
      <w:pPr>
        <w:pStyle w:val="BodyText"/>
        <w:spacing w:line="276" w:lineRule="auto" w:before="69"/>
        <w:ind w:right="120" w:firstLine="719"/>
      </w:pPr>
      <w:r>
        <w:rPr/>
        <w:t>Ngày</w:t>
      </w:r>
      <w:r>
        <w:rPr>
          <w:spacing w:val="3"/>
        </w:rPr>
        <w:t> </w:t>
      </w:r>
      <w:r>
        <w:rPr/>
        <w:t>20/3/2020</w:t>
      </w:r>
      <w:r>
        <w:rPr>
          <w:spacing w:val="6"/>
        </w:rPr>
        <w:t> </w:t>
      </w:r>
      <w:r>
        <w:rPr/>
        <w:t>bà</w:t>
      </w:r>
      <w:r>
        <w:rPr>
          <w:spacing w:val="6"/>
        </w:rPr>
        <w:t> </w:t>
      </w:r>
      <w:r>
        <w:rPr/>
        <w:t>Trần</w:t>
      </w:r>
      <w:r>
        <w:rPr>
          <w:spacing w:val="7"/>
        </w:rPr>
        <w:t> </w:t>
      </w:r>
      <w:r>
        <w:rPr/>
        <w:t>Nữ</w:t>
      </w:r>
      <w:r>
        <w:rPr>
          <w:spacing w:val="7"/>
        </w:rPr>
        <w:t> </w:t>
      </w:r>
      <w:r>
        <w:rPr/>
        <w:t>Ph</w:t>
      </w:r>
      <w:r>
        <w:rPr>
          <w:spacing w:val="7"/>
        </w:rPr>
        <w:t> </w:t>
      </w:r>
      <w:r>
        <w:rPr/>
        <w:t>kháng</w:t>
      </w:r>
      <w:r>
        <w:rPr>
          <w:spacing w:val="4"/>
        </w:rPr>
        <w:t> </w:t>
      </w:r>
      <w:r>
        <w:rPr/>
        <w:t>cáo</w:t>
      </w:r>
      <w:r>
        <w:rPr>
          <w:spacing w:val="7"/>
        </w:rPr>
        <w:t> </w:t>
      </w:r>
      <w:r>
        <w:rPr/>
        <w:t>toàn</w:t>
      </w:r>
      <w:r>
        <w:rPr>
          <w:spacing w:val="6"/>
        </w:rPr>
        <w:t> </w:t>
      </w:r>
      <w:r>
        <w:rPr/>
        <w:t>bộ</w:t>
      </w:r>
      <w:r>
        <w:rPr>
          <w:spacing w:val="6"/>
        </w:rPr>
        <w:t> </w:t>
      </w:r>
      <w:r>
        <w:rPr/>
        <w:t>bản</w:t>
      </w:r>
      <w:r>
        <w:rPr>
          <w:spacing w:val="6"/>
        </w:rPr>
        <w:t> </w:t>
      </w:r>
      <w:r>
        <w:rPr/>
        <w:t>án</w:t>
      </w:r>
      <w:r>
        <w:rPr>
          <w:spacing w:val="4"/>
        </w:rPr>
        <w:t> </w:t>
      </w:r>
      <w:r>
        <w:rPr/>
        <w:t>sơ</w:t>
      </w:r>
      <w:r>
        <w:rPr>
          <w:spacing w:val="6"/>
        </w:rPr>
        <w:t> </w:t>
      </w:r>
      <w:r>
        <w:rPr/>
        <w:t>thẩm</w:t>
      </w:r>
      <w:r>
        <w:rPr>
          <w:spacing w:val="1"/>
        </w:rPr>
        <w:t> </w:t>
      </w:r>
      <w:r>
        <w:rPr/>
        <w:t>số</w:t>
      </w:r>
      <w:r>
        <w:rPr>
          <w:spacing w:val="-67"/>
        </w:rPr>
        <w:t> </w:t>
      </w:r>
      <w:r>
        <w:rPr/>
        <w:t>01/2020/LĐ-</w:t>
      </w:r>
      <w:r>
        <w:rPr>
          <w:spacing w:val="-2"/>
        </w:rPr>
        <w:t> </w:t>
      </w:r>
      <w:r>
        <w:rPr/>
        <w:t>ST</w:t>
      </w:r>
      <w:r>
        <w:rPr>
          <w:spacing w:val="-3"/>
        </w:rPr>
        <w:t> </w:t>
      </w:r>
      <w:r>
        <w:rPr/>
        <w:t>ngày</w:t>
      </w:r>
      <w:r>
        <w:rPr>
          <w:spacing w:val="-1"/>
        </w:rPr>
        <w:t> </w:t>
      </w:r>
      <w:r>
        <w:rPr/>
        <w:t>09/3/2020 của Tòa</w:t>
      </w:r>
      <w:r>
        <w:rPr>
          <w:spacing w:val="-1"/>
        </w:rPr>
        <w:t> </w:t>
      </w:r>
      <w:r>
        <w:rPr/>
        <w:t>án</w:t>
      </w:r>
      <w:r>
        <w:rPr>
          <w:spacing w:val="1"/>
        </w:rPr>
        <w:t> </w:t>
      </w:r>
      <w:r>
        <w:rPr/>
        <w:t>nhân</w:t>
      </w:r>
      <w:r>
        <w:rPr>
          <w:spacing w:val="1"/>
        </w:rPr>
        <w:t> </w:t>
      </w:r>
      <w:r>
        <w:rPr/>
        <w:t>dân</w:t>
      </w:r>
      <w:r>
        <w:rPr>
          <w:spacing w:val="-2"/>
        </w:rPr>
        <w:t> </w:t>
      </w:r>
      <w:r>
        <w:rPr/>
        <w:t>huyện</w:t>
      </w:r>
      <w:r>
        <w:rPr>
          <w:spacing w:val="1"/>
        </w:rPr>
        <w:t> </w:t>
      </w:r>
      <w:r>
        <w:rPr/>
        <w:t>H.</w:t>
      </w:r>
    </w:p>
    <w:p>
      <w:pPr>
        <w:pStyle w:val="BodyText"/>
        <w:spacing w:line="321" w:lineRule="exact"/>
        <w:ind w:left="940"/>
      </w:pPr>
      <w:r>
        <w:rPr/>
        <w:t>Kiểm</w:t>
      </w:r>
      <w:r>
        <w:rPr>
          <w:spacing w:val="-6"/>
        </w:rPr>
        <w:t> </w:t>
      </w:r>
      <w:r>
        <w:rPr/>
        <w:t>sát</w:t>
      </w:r>
      <w:r>
        <w:rPr>
          <w:spacing w:val="-1"/>
        </w:rPr>
        <w:t> </w:t>
      </w:r>
      <w:r>
        <w:rPr/>
        <w:t>viên tham</w:t>
      </w:r>
      <w:r>
        <w:rPr>
          <w:spacing w:val="-6"/>
        </w:rPr>
        <w:t> </w:t>
      </w:r>
      <w:r>
        <w:rPr/>
        <w:t>gia</w:t>
      </w:r>
      <w:r>
        <w:rPr>
          <w:spacing w:val="-1"/>
        </w:rPr>
        <w:t> </w:t>
      </w:r>
      <w:r>
        <w:rPr/>
        <w:t>phiên</w:t>
      </w:r>
      <w:r>
        <w:rPr>
          <w:spacing w:val="-3"/>
        </w:rPr>
        <w:t> </w:t>
      </w:r>
      <w:r>
        <w:rPr/>
        <w:t>tòa</w:t>
      </w:r>
      <w:r>
        <w:rPr>
          <w:spacing w:val="-1"/>
        </w:rPr>
        <w:t> </w:t>
      </w:r>
      <w:r>
        <w:rPr/>
        <w:t>phát biểu</w:t>
      </w:r>
      <w:r>
        <w:rPr>
          <w:spacing w:val="2"/>
        </w:rPr>
        <w:t> </w:t>
      </w:r>
      <w:r>
        <w:rPr/>
        <w:t>ý kiến:</w:t>
      </w:r>
    </w:p>
    <w:p>
      <w:pPr>
        <w:pStyle w:val="ListParagraph"/>
        <w:numPr>
          <w:ilvl w:val="0"/>
          <w:numId w:val="3"/>
        </w:numPr>
        <w:tabs>
          <w:tab w:pos="1130" w:val="left" w:leader="none"/>
        </w:tabs>
        <w:spacing w:line="276" w:lineRule="auto" w:before="51" w:after="0"/>
        <w:ind w:left="220" w:right="121" w:firstLine="719"/>
        <w:jc w:val="left"/>
        <w:rPr>
          <w:sz w:val="28"/>
        </w:rPr>
      </w:pPr>
      <w:r>
        <w:rPr>
          <w:sz w:val="28"/>
        </w:rPr>
        <w:t>Về</w:t>
      </w:r>
      <w:r>
        <w:rPr>
          <w:spacing w:val="23"/>
          <w:sz w:val="28"/>
        </w:rPr>
        <w:t> </w:t>
      </w:r>
      <w:r>
        <w:rPr>
          <w:sz w:val="28"/>
        </w:rPr>
        <w:t>Tố</w:t>
      </w:r>
      <w:r>
        <w:rPr>
          <w:spacing w:val="22"/>
          <w:sz w:val="28"/>
        </w:rPr>
        <w:t> </w:t>
      </w:r>
      <w:r>
        <w:rPr>
          <w:sz w:val="28"/>
        </w:rPr>
        <w:t>tụng:</w:t>
      </w:r>
      <w:r>
        <w:rPr>
          <w:spacing w:val="24"/>
          <w:sz w:val="28"/>
        </w:rPr>
        <w:t> </w:t>
      </w:r>
      <w:r>
        <w:rPr>
          <w:sz w:val="28"/>
        </w:rPr>
        <w:t>Trong</w:t>
      </w:r>
      <w:r>
        <w:rPr>
          <w:spacing w:val="23"/>
          <w:sz w:val="28"/>
        </w:rPr>
        <w:t> </w:t>
      </w:r>
      <w:r>
        <w:rPr>
          <w:sz w:val="28"/>
        </w:rPr>
        <w:t>giai</w:t>
      </w:r>
      <w:r>
        <w:rPr>
          <w:spacing w:val="22"/>
          <w:sz w:val="28"/>
        </w:rPr>
        <w:t> </w:t>
      </w:r>
      <w:r>
        <w:rPr>
          <w:sz w:val="28"/>
        </w:rPr>
        <w:t>đoạn</w:t>
      </w:r>
      <w:r>
        <w:rPr>
          <w:spacing w:val="23"/>
          <w:sz w:val="28"/>
        </w:rPr>
        <w:t> </w:t>
      </w:r>
      <w:r>
        <w:rPr>
          <w:sz w:val="28"/>
        </w:rPr>
        <w:t>phúc</w:t>
      </w:r>
      <w:r>
        <w:rPr>
          <w:spacing w:val="21"/>
          <w:sz w:val="28"/>
        </w:rPr>
        <w:t> </w:t>
      </w:r>
      <w:r>
        <w:rPr>
          <w:sz w:val="28"/>
        </w:rPr>
        <w:t>thẩm,</w:t>
      </w:r>
      <w:r>
        <w:rPr>
          <w:spacing w:val="23"/>
          <w:sz w:val="28"/>
        </w:rPr>
        <w:t> </w:t>
      </w:r>
      <w:r>
        <w:rPr>
          <w:sz w:val="28"/>
        </w:rPr>
        <w:t>người</w:t>
      </w:r>
      <w:r>
        <w:rPr>
          <w:spacing w:val="22"/>
          <w:sz w:val="28"/>
        </w:rPr>
        <w:t> </w:t>
      </w:r>
      <w:r>
        <w:rPr>
          <w:sz w:val="28"/>
        </w:rPr>
        <w:t>tiến</w:t>
      </w:r>
      <w:r>
        <w:rPr>
          <w:spacing w:val="22"/>
          <w:sz w:val="28"/>
        </w:rPr>
        <w:t> </w:t>
      </w:r>
      <w:r>
        <w:rPr>
          <w:sz w:val="28"/>
        </w:rPr>
        <w:t>hành</w:t>
      </w:r>
      <w:r>
        <w:rPr>
          <w:spacing w:val="23"/>
          <w:sz w:val="28"/>
        </w:rPr>
        <w:t> </w:t>
      </w:r>
      <w:r>
        <w:rPr>
          <w:sz w:val="28"/>
        </w:rPr>
        <w:t>tố</w:t>
      </w:r>
      <w:r>
        <w:rPr>
          <w:spacing w:val="22"/>
          <w:sz w:val="28"/>
        </w:rPr>
        <w:t> </w:t>
      </w:r>
      <w:r>
        <w:rPr>
          <w:sz w:val="28"/>
        </w:rPr>
        <w:t>tụng</w:t>
      </w:r>
      <w:r>
        <w:rPr>
          <w:spacing w:val="24"/>
          <w:sz w:val="28"/>
        </w:rPr>
        <w:t> </w:t>
      </w:r>
      <w:r>
        <w:rPr>
          <w:sz w:val="28"/>
        </w:rPr>
        <w:t>và</w:t>
      </w:r>
      <w:r>
        <w:rPr>
          <w:spacing w:val="21"/>
          <w:sz w:val="28"/>
        </w:rPr>
        <w:t> </w:t>
      </w:r>
      <w:r>
        <w:rPr>
          <w:sz w:val="28"/>
        </w:rPr>
        <w:t>người</w:t>
      </w:r>
      <w:r>
        <w:rPr>
          <w:spacing w:val="-67"/>
          <w:sz w:val="28"/>
        </w:rPr>
        <w:t> </w:t>
      </w:r>
      <w:r>
        <w:rPr>
          <w:sz w:val="28"/>
        </w:rPr>
        <w:t>tham</w:t>
      </w:r>
      <w:r>
        <w:rPr>
          <w:spacing w:val="-6"/>
          <w:sz w:val="28"/>
        </w:rPr>
        <w:t> </w:t>
      </w:r>
      <w:r>
        <w:rPr>
          <w:sz w:val="28"/>
        </w:rPr>
        <w:t>gia tố</w:t>
      </w:r>
      <w:r>
        <w:rPr>
          <w:spacing w:val="1"/>
          <w:sz w:val="28"/>
        </w:rPr>
        <w:t> </w:t>
      </w:r>
      <w:r>
        <w:rPr>
          <w:sz w:val="28"/>
        </w:rPr>
        <w:t>tụng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đúng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tố</w:t>
      </w:r>
      <w:r>
        <w:rPr>
          <w:spacing w:val="1"/>
          <w:sz w:val="28"/>
        </w:rPr>
        <w:t> </w:t>
      </w:r>
      <w:r>
        <w:rPr>
          <w:sz w:val="28"/>
        </w:rPr>
        <w:t>tụng.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276" w:lineRule="auto" w:before="0" w:after="0"/>
        <w:ind w:left="220" w:right="115" w:firstLine="719"/>
        <w:jc w:val="both"/>
        <w:rPr>
          <w:sz w:val="28"/>
        </w:rPr>
      </w:pPr>
      <w:r>
        <w:rPr>
          <w:sz w:val="28"/>
        </w:rPr>
        <w:t>Về việc giải quyết vụ án: Đề nghị Hội đồng xét xử (HĐXX) hủy Bản án sơ</w:t>
      </w:r>
      <w:r>
        <w:rPr>
          <w:spacing w:val="1"/>
          <w:sz w:val="28"/>
        </w:rPr>
        <w:t> </w:t>
      </w:r>
      <w:r>
        <w:rPr>
          <w:sz w:val="28"/>
        </w:rPr>
        <w:t>thẩm số: 01/2020/DS-ST ngày 09 tháng 3 năm 2020 của Toà án nhân dân huyện H,</w:t>
      </w:r>
      <w:r>
        <w:rPr>
          <w:spacing w:val="1"/>
          <w:sz w:val="28"/>
        </w:rPr>
        <w:t> </w:t>
      </w:r>
      <w:r>
        <w:rPr>
          <w:sz w:val="28"/>
        </w:rPr>
        <w:t>chuyển</w:t>
      </w:r>
      <w:r>
        <w:rPr>
          <w:spacing w:val="37"/>
          <w:sz w:val="28"/>
        </w:rPr>
        <w:t> </w:t>
      </w:r>
      <w:r>
        <w:rPr>
          <w:sz w:val="28"/>
        </w:rPr>
        <w:t>hồ</w:t>
      </w:r>
      <w:r>
        <w:rPr>
          <w:spacing w:val="34"/>
          <w:sz w:val="28"/>
        </w:rPr>
        <w:t> </w:t>
      </w:r>
      <w:r>
        <w:rPr>
          <w:sz w:val="28"/>
        </w:rPr>
        <w:t>sơ</w:t>
      </w:r>
      <w:r>
        <w:rPr>
          <w:spacing w:val="36"/>
          <w:sz w:val="28"/>
        </w:rPr>
        <w:t> </w:t>
      </w:r>
      <w:r>
        <w:rPr>
          <w:sz w:val="28"/>
        </w:rPr>
        <w:t>vụ</w:t>
      </w:r>
      <w:r>
        <w:rPr>
          <w:spacing w:val="36"/>
          <w:sz w:val="28"/>
        </w:rPr>
        <w:t> </w:t>
      </w:r>
      <w:r>
        <w:rPr>
          <w:sz w:val="28"/>
        </w:rPr>
        <w:t>án</w:t>
      </w:r>
      <w:r>
        <w:rPr>
          <w:spacing w:val="34"/>
          <w:sz w:val="28"/>
        </w:rPr>
        <w:t> </w:t>
      </w:r>
      <w:r>
        <w:rPr>
          <w:sz w:val="28"/>
        </w:rPr>
        <w:t>cho</w:t>
      </w:r>
      <w:r>
        <w:rPr>
          <w:spacing w:val="40"/>
          <w:sz w:val="28"/>
        </w:rPr>
        <w:t> </w:t>
      </w:r>
      <w:r>
        <w:rPr>
          <w:sz w:val="28"/>
        </w:rPr>
        <w:t>Toà</w:t>
      </w:r>
      <w:r>
        <w:rPr>
          <w:spacing w:val="35"/>
          <w:sz w:val="28"/>
        </w:rPr>
        <w:t> </w:t>
      </w:r>
      <w:r>
        <w:rPr>
          <w:sz w:val="28"/>
        </w:rPr>
        <w:t>án</w:t>
      </w:r>
      <w:r>
        <w:rPr>
          <w:spacing w:val="36"/>
          <w:sz w:val="28"/>
        </w:rPr>
        <w:t> </w:t>
      </w:r>
      <w:r>
        <w:rPr>
          <w:sz w:val="28"/>
        </w:rPr>
        <w:t>nhân</w:t>
      </w:r>
      <w:r>
        <w:rPr>
          <w:spacing w:val="36"/>
          <w:sz w:val="28"/>
        </w:rPr>
        <w:t> </w:t>
      </w:r>
      <w:r>
        <w:rPr>
          <w:sz w:val="28"/>
        </w:rPr>
        <w:t>dân</w:t>
      </w:r>
      <w:r>
        <w:rPr>
          <w:spacing w:val="36"/>
          <w:sz w:val="28"/>
        </w:rPr>
        <w:t> </w:t>
      </w:r>
      <w:r>
        <w:rPr>
          <w:sz w:val="28"/>
        </w:rPr>
        <w:t>huyện</w:t>
      </w:r>
      <w:r>
        <w:rPr>
          <w:spacing w:val="40"/>
          <w:sz w:val="28"/>
        </w:rPr>
        <w:t> </w:t>
      </w:r>
      <w:r>
        <w:rPr>
          <w:sz w:val="28"/>
        </w:rPr>
        <w:t>H</w:t>
      </w:r>
      <w:r>
        <w:rPr>
          <w:spacing w:val="34"/>
          <w:sz w:val="28"/>
        </w:rPr>
        <w:t> </w:t>
      </w:r>
      <w:r>
        <w:rPr>
          <w:sz w:val="28"/>
        </w:rPr>
        <w:t>giải</w:t>
      </w:r>
      <w:r>
        <w:rPr>
          <w:spacing w:val="37"/>
          <w:sz w:val="28"/>
        </w:rPr>
        <w:t> </w:t>
      </w:r>
      <w:r>
        <w:rPr>
          <w:sz w:val="28"/>
        </w:rPr>
        <w:t>quyết</w:t>
      </w:r>
      <w:r>
        <w:rPr>
          <w:spacing w:val="36"/>
          <w:sz w:val="28"/>
        </w:rPr>
        <w:t> </w:t>
      </w:r>
      <w:r>
        <w:rPr>
          <w:sz w:val="28"/>
        </w:rPr>
        <w:t>lại</w:t>
      </w:r>
      <w:r>
        <w:rPr>
          <w:spacing w:val="36"/>
          <w:sz w:val="28"/>
        </w:rPr>
        <w:t> </w:t>
      </w:r>
      <w:r>
        <w:rPr>
          <w:sz w:val="28"/>
        </w:rPr>
        <w:t>theo</w:t>
      </w:r>
      <w:r>
        <w:rPr>
          <w:spacing w:val="36"/>
          <w:sz w:val="28"/>
        </w:rPr>
        <w:t> </w:t>
      </w:r>
      <w:r>
        <w:rPr>
          <w:sz w:val="28"/>
        </w:rPr>
        <w:t>thủ</w:t>
      </w:r>
      <w:r>
        <w:rPr>
          <w:spacing w:val="36"/>
          <w:sz w:val="28"/>
        </w:rPr>
        <w:t> </w:t>
      </w:r>
      <w:r>
        <w:rPr>
          <w:sz w:val="28"/>
        </w:rPr>
        <w:t>tục</w:t>
      </w:r>
      <w:r>
        <w:rPr>
          <w:spacing w:val="35"/>
          <w:sz w:val="28"/>
        </w:rPr>
        <w:t> </w:t>
      </w:r>
      <w:r>
        <w:rPr>
          <w:sz w:val="28"/>
        </w:rPr>
        <w:t>sơ</w:t>
      </w:r>
      <w:r>
        <w:rPr>
          <w:spacing w:val="-68"/>
          <w:sz w:val="28"/>
        </w:rPr>
        <w:t> </w:t>
      </w:r>
      <w:r>
        <w:rPr>
          <w:sz w:val="28"/>
        </w:rPr>
        <w:t>thẩm.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</w:pPr>
      <w:r>
        <w:rPr/>
        <w:t>NHẬN</w:t>
      </w:r>
      <w:r>
        <w:rPr>
          <w:spacing w:val="-3"/>
        </w:rPr>
        <w:t> </w:t>
      </w:r>
      <w:r>
        <w:rPr/>
        <w:t>ĐỊNH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TÒA</w:t>
      </w:r>
      <w:r>
        <w:rPr>
          <w:spacing w:val="-3"/>
        </w:rPr>
        <w:t> </w:t>
      </w:r>
      <w:r>
        <w:rPr/>
        <w:t>ÁN: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spacing w:line="276" w:lineRule="auto"/>
        <w:ind w:right="125" w:firstLine="719"/>
        <w:jc w:val="both"/>
      </w:pPr>
      <w:r>
        <w:rPr/>
        <w:t>Sau khi nghiên cứu các tài liệu có trong hồ sơ vụ án được thẩm tra tại phiên</w:t>
      </w:r>
      <w:r>
        <w:rPr>
          <w:spacing w:val="1"/>
        </w:rPr>
        <w:t> </w:t>
      </w:r>
      <w:r>
        <w:rPr/>
        <w:t>Tòa</w:t>
      </w:r>
      <w:r>
        <w:rPr>
          <w:spacing w:val="-1"/>
        </w:rPr>
        <w:t> </w:t>
      </w:r>
      <w:r>
        <w:rPr/>
        <w:t>và căn</w:t>
      </w:r>
      <w:r>
        <w:rPr>
          <w:spacing w:val="1"/>
        </w:rPr>
        <w:t> </w:t>
      </w:r>
      <w:r>
        <w:rPr/>
        <w:t>cứ</w:t>
      </w:r>
      <w:r>
        <w:rPr>
          <w:spacing w:val="-6"/>
        </w:rPr>
        <w:t> </w:t>
      </w:r>
      <w:r>
        <w:rPr/>
        <w:t>vào</w:t>
      </w:r>
      <w:r>
        <w:rPr>
          <w:spacing w:val="-2"/>
        </w:rPr>
        <w:t> </w:t>
      </w:r>
      <w:r>
        <w:rPr/>
        <w:t>kết</w:t>
      </w:r>
      <w:r>
        <w:rPr>
          <w:spacing w:val="1"/>
        </w:rPr>
        <w:t> </w:t>
      </w:r>
      <w:r>
        <w:rPr/>
        <w:t>quả</w:t>
      </w:r>
      <w:r>
        <w:rPr>
          <w:spacing w:val="-1"/>
        </w:rPr>
        <w:t> </w:t>
      </w:r>
      <w:r>
        <w:rPr/>
        <w:t>tranh</w:t>
      </w:r>
      <w:r>
        <w:rPr>
          <w:spacing w:val="1"/>
        </w:rPr>
        <w:t> </w:t>
      </w:r>
      <w:r>
        <w:rPr/>
        <w:t>luận</w:t>
      </w:r>
      <w:r>
        <w:rPr>
          <w:spacing w:val="1"/>
        </w:rPr>
        <w:t> </w:t>
      </w:r>
      <w:r>
        <w:rPr/>
        <w:t>tại</w:t>
      </w:r>
      <w:r>
        <w:rPr>
          <w:spacing w:val="-2"/>
        </w:rPr>
        <w:t> </w:t>
      </w:r>
      <w:r>
        <w:rPr/>
        <w:t>phiên</w:t>
      </w:r>
      <w:r>
        <w:rPr>
          <w:spacing w:val="-3"/>
        </w:rPr>
        <w:t> </w:t>
      </w:r>
      <w:r>
        <w:rPr/>
        <w:t>tòa,</w:t>
      </w:r>
      <w:r>
        <w:rPr>
          <w:spacing w:val="4"/>
        </w:rPr>
        <w:t> </w:t>
      </w:r>
      <w:r>
        <w:rPr/>
        <w:t>HĐXX</w:t>
      </w:r>
      <w:r>
        <w:rPr>
          <w:spacing w:val="-2"/>
        </w:rPr>
        <w:t> </w:t>
      </w:r>
      <w:r>
        <w:rPr/>
        <w:t>nhận</w:t>
      </w:r>
      <w:r>
        <w:rPr>
          <w:spacing w:val="-3"/>
        </w:rPr>
        <w:t> </w:t>
      </w:r>
      <w:r>
        <w:rPr/>
        <w:t>định:</w:t>
      </w:r>
    </w:p>
    <w:p>
      <w:pPr>
        <w:pStyle w:val="ListParagraph"/>
        <w:numPr>
          <w:ilvl w:val="0"/>
          <w:numId w:val="4"/>
        </w:numPr>
        <w:tabs>
          <w:tab w:pos="1351" w:val="left" w:leader="none"/>
        </w:tabs>
        <w:spacing w:line="276" w:lineRule="auto" w:before="2" w:after="0"/>
        <w:ind w:left="220" w:right="120" w:firstLine="719"/>
        <w:jc w:val="both"/>
        <w:rPr>
          <w:sz w:val="28"/>
        </w:rPr>
      </w:pPr>
      <w:r>
        <w:rPr>
          <w:sz w:val="28"/>
        </w:rPr>
        <w:t>Xét kháng cáo của bà Trần Nữ Ph, HĐXX thấy rằng: Quá trình thụ lý giả</w:t>
      </w:r>
      <w:r>
        <w:rPr>
          <w:spacing w:val="1"/>
          <w:sz w:val="28"/>
        </w:rPr>
        <w:t> </w:t>
      </w:r>
      <w:r>
        <w:rPr>
          <w:sz w:val="28"/>
        </w:rPr>
        <w:t>quyết vụ</w:t>
      </w:r>
      <w:r>
        <w:rPr>
          <w:spacing w:val="1"/>
          <w:sz w:val="28"/>
        </w:rPr>
        <w:t> </w:t>
      </w:r>
      <w:r>
        <w:rPr>
          <w:sz w:val="28"/>
        </w:rPr>
        <w:t>án,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sơ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có những</w:t>
      </w:r>
      <w:r>
        <w:rPr>
          <w:spacing w:val="-3"/>
          <w:sz w:val="28"/>
        </w:rPr>
        <w:t> </w:t>
      </w:r>
      <w:r>
        <w:rPr>
          <w:sz w:val="28"/>
        </w:rPr>
        <w:t>vi</w:t>
      </w:r>
      <w:r>
        <w:rPr>
          <w:spacing w:val="-2"/>
          <w:sz w:val="28"/>
        </w:rPr>
        <w:t> </w:t>
      </w:r>
      <w:r>
        <w:rPr>
          <w:sz w:val="28"/>
        </w:rPr>
        <w:t>phạm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1"/>
          <w:sz w:val="28"/>
        </w:rPr>
        <w:t> </w:t>
      </w:r>
      <w:r>
        <w:rPr>
          <w:sz w:val="28"/>
        </w:rPr>
        <w:t>sau:</w:t>
      </w:r>
    </w:p>
    <w:p>
      <w:pPr>
        <w:pStyle w:val="BodyText"/>
        <w:spacing w:line="276" w:lineRule="auto"/>
        <w:ind w:right="113" w:firstLine="719"/>
        <w:jc w:val="both"/>
      </w:pPr>
      <w:r>
        <w:rPr/>
        <w:t>[1.1]</w:t>
      </w:r>
      <w:r>
        <w:rPr>
          <w:spacing w:val="-4"/>
        </w:rPr>
        <w:t> </w:t>
      </w:r>
      <w:r>
        <w:rPr/>
        <w:t>Trong</w:t>
      </w:r>
      <w:r>
        <w:rPr>
          <w:spacing w:val="27"/>
        </w:rPr>
        <w:t> </w:t>
      </w:r>
      <w:r>
        <w:rPr/>
        <w:t>hồ</w:t>
      </w:r>
      <w:r>
        <w:rPr>
          <w:spacing w:val="27"/>
        </w:rPr>
        <w:t> </w:t>
      </w:r>
      <w:r>
        <w:rPr/>
        <w:t>sơ</w:t>
      </w:r>
      <w:r>
        <w:rPr>
          <w:spacing w:val="27"/>
        </w:rPr>
        <w:t> </w:t>
      </w:r>
      <w:r>
        <w:rPr/>
        <w:t>vụ</w:t>
      </w:r>
      <w:r>
        <w:rPr>
          <w:spacing w:val="28"/>
        </w:rPr>
        <w:t> </w:t>
      </w:r>
      <w:r>
        <w:rPr/>
        <w:t>án</w:t>
      </w:r>
      <w:r>
        <w:rPr>
          <w:spacing w:val="30"/>
        </w:rPr>
        <w:t> </w:t>
      </w:r>
      <w:r>
        <w:rPr/>
        <w:t>không</w:t>
      </w:r>
      <w:r>
        <w:rPr>
          <w:spacing w:val="30"/>
        </w:rPr>
        <w:t> </w:t>
      </w:r>
      <w:r>
        <w:rPr/>
        <w:t>có</w:t>
      </w:r>
      <w:r>
        <w:rPr>
          <w:spacing w:val="30"/>
        </w:rPr>
        <w:t> </w:t>
      </w:r>
      <w:r>
        <w:rPr/>
        <w:t>đơn</w:t>
      </w:r>
      <w:r>
        <w:rPr>
          <w:spacing w:val="27"/>
        </w:rPr>
        <w:t> </w:t>
      </w:r>
      <w:r>
        <w:rPr/>
        <w:t>khởi</w:t>
      </w:r>
      <w:r>
        <w:rPr>
          <w:spacing w:val="30"/>
        </w:rPr>
        <w:t> </w:t>
      </w:r>
      <w:r>
        <w:rPr/>
        <w:t>kiện</w:t>
      </w:r>
      <w:r>
        <w:rPr>
          <w:spacing w:val="30"/>
        </w:rPr>
        <w:t> </w:t>
      </w:r>
      <w:r>
        <w:rPr/>
        <w:t>mà</w:t>
      </w:r>
      <w:r>
        <w:rPr>
          <w:spacing w:val="29"/>
        </w:rPr>
        <w:t> </w:t>
      </w:r>
      <w:r>
        <w:rPr/>
        <w:t>chỉ</w:t>
      </w:r>
      <w:r>
        <w:rPr>
          <w:spacing w:val="30"/>
        </w:rPr>
        <w:t> </w:t>
      </w:r>
      <w:r>
        <w:rPr/>
        <w:t>có:</w:t>
      </w:r>
      <w:r>
        <w:rPr>
          <w:spacing w:val="29"/>
        </w:rPr>
        <w:t> </w:t>
      </w:r>
      <w:r>
        <w:rPr/>
        <w:t>“</w:t>
      </w:r>
      <w:r>
        <w:rPr>
          <w:spacing w:val="27"/>
        </w:rPr>
        <w:t> </w:t>
      </w:r>
      <w:r>
        <w:rPr/>
        <w:t>Đơn</w:t>
      </w:r>
      <w:r>
        <w:rPr>
          <w:spacing w:val="30"/>
        </w:rPr>
        <w:t> </w:t>
      </w:r>
      <w:r>
        <w:rPr/>
        <w:t>bổ</w:t>
      </w:r>
      <w:r>
        <w:rPr>
          <w:spacing w:val="30"/>
        </w:rPr>
        <w:t> </w:t>
      </w:r>
      <w:r>
        <w:rPr/>
        <w:t>sung</w:t>
      </w:r>
      <w:r>
        <w:rPr>
          <w:spacing w:val="-67"/>
        </w:rPr>
        <w:t> </w:t>
      </w:r>
      <w:r>
        <w:rPr/>
        <w:t>đơn khởi kiện ngày 24/3/2019 (V/v: Yêu cầu Tòa án hủy Quyết định hành chính sai</w:t>
      </w:r>
      <w:r>
        <w:rPr>
          <w:spacing w:val="1"/>
        </w:rPr>
        <w:t> </w:t>
      </w:r>
      <w:r>
        <w:rPr/>
        <w:t>trái…)” đề ngày 26/7/2019 kèm theo Phiếu chuyển số: 2738/PC-TA ngày 30/7/2019</w:t>
      </w:r>
      <w:r>
        <w:rPr>
          <w:spacing w:val="1"/>
        </w:rPr>
        <w:t> </w:t>
      </w:r>
      <w:r>
        <w:rPr/>
        <w:t>của Tòa án nhân dân tỉnh Bình Định, chuyển Đơn khởi kiện vụ án hành chính của bà</w:t>
      </w:r>
      <w:r>
        <w:rPr>
          <w:spacing w:val="-67"/>
        </w:rPr>
        <w:t> </w:t>
      </w:r>
      <w:r>
        <w:rPr/>
        <w:t>Trần NữPh cho Tòa án nhân dân huyện H giải quyết theo thẩm quyền (BL: 17, 18,</w:t>
      </w:r>
      <w:r>
        <w:rPr>
          <w:spacing w:val="1"/>
        </w:rPr>
        <w:t> </w:t>
      </w:r>
      <w:r>
        <w:rPr/>
        <w:t>19) và Đơn khởi kiện bổ sung ngày 02/4/2019 (BL: 31), nhưng Tòa án nhân dân</w:t>
      </w:r>
      <w:r>
        <w:rPr>
          <w:spacing w:val="1"/>
        </w:rPr>
        <w:t> </w:t>
      </w:r>
      <w:r>
        <w:rPr/>
        <w:t>huyện H lại thụ lý giải quyết vụ án khi không có đơn khởi kiện là vi phạm quy định</w:t>
      </w:r>
      <w:r>
        <w:rPr>
          <w:spacing w:val="1"/>
        </w:rPr>
        <w:t> </w:t>
      </w:r>
      <w:r>
        <w:rPr/>
        <w:t>189, khoản 1 Điều 195 của Bộ luật tố tụng dân sự. Trong quá trình khởi kiện và giải</w:t>
      </w:r>
      <w:r>
        <w:rPr>
          <w:spacing w:val="1"/>
        </w:rPr>
        <w:t> </w:t>
      </w:r>
      <w:r>
        <w:rPr/>
        <w:t>quyết vụ án, bà Trần Nữ Ph và người bảo vệ quyền và lợi ích hợp pháp của bà Phúc</w:t>
      </w:r>
      <w:r>
        <w:rPr>
          <w:spacing w:val="1"/>
        </w:rPr>
        <w:t> </w:t>
      </w:r>
      <w:r>
        <w:rPr/>
        <w:t>đã nhiều lần khẳng định bà Phúc kiện vụ án hành chính theo quy định tại Điều 118,</w:t>
      </w:r>
      <w:r>
        <w:rPr>
          <w:spacing w:val="1"/>
        </w:rPr>
        <w:t> </w:t>
      </w:r>
      <w:r>
        <w:rPr/>
        <w:t>125 của Luật tố tụng hành chính chứ không khởi kiện vụ án lao động, lẽ ra cấp sơ</w:t>
      </w:r>
      <w:r>
        <w:rPr>
          <w:spacing w:val="1"/>
        </w:rPr>
        <w:t> </w:t>
      </w:r>
      <w:r>
        <w:rPr/>
        <w:t>thẩm phải trả đơn khởi kiện hoặc thụ lý vụ án hành chính theo Phiếu chuyển số:</w:t>
      </w:r>
      <w:r>
        <w:rPr>
          <w:spacing w:val="1"/>
        </w:rPr>
        <w:t> </w:t>
      </w:r>
      <w:r>
        <w:rPr/>
        <w:t>2738/PC-TA ngày 30/7/2019 của Tòa án nhân dân tỉnh Bình Định và trong quá trình</w:t>
      </w:r>
      <w:r>
        <w:rPr>
          <w:spacing w:val="1"/>
        </w:rPr>
        <w:t> </w:t>
      </w:r>
      <w:r>
        <w:rPr/>
        <w:t>giải quyết vụ án nếu xét thấy quyết định mà bà Phúc yêu cầu hủy không phải là đối</w:t>
      </w:r>
      <w:r>
        <w:rPr>
          <w:spacing w:val="1"/>
        </w:rPr>
        <w:t> </w:t>
      </w:r>
      <w:r>
        <w:rPr/>
        <w:t>tượng khởi kiện vụ án hành chính (quyết định hành chính mang tính nội bộ của cơ</w:t>
      </w:r>
      <w:r>
        <w:rPr>
          <w:spacing w:val="1"/>
        </w:rPr>
        <w:t> </w:t>
      </w:r>
      <w:r>
        <w:rPr/>
        <w:t>quan, tổ chức) thì cấp sơ thẩm ra quyết định đình chỉ giải quyết vụ án theo quy định</w:t>
      </w:r>
      <w:r>
        <w:rPr>
          <w:spacing w:val="1"/>
        </w:rPr>
        <w:t> </w:t>
      </w:r>
      <w:r>
        <w:rPr/>
        <w:t>tại khoản 6 Điều 3, điểm c khoản 1 Điều 30 Điều, 143, Điều 144 và Điều 165 của</w:t>
      </w:r>
      <w:r>
        <w:rPr>
          <w:spacing w:val="1"/>
        </w:rPr>
        <w:t> </w:t>
      </w:r>
      <w:r>
        <w:rPr/>
        <w:t>Luật</w:t>
      </w:r>
      <w:r>
        <w:rPr>
          <w:spacing w:val="27"/>
        </w:rPr>
        <w:t> </w:t>
      </w:r>
      <w:r>
        <w:rPr/>
        <w:t>tố</w:t>
      </w:r>
      <w:r>
        <w:rPr>
          <w:spacing w:val="28"/>
        </w:rPr>
        <w:t> </w:t>
      </w:r>
      <w:r>
        <w:rPr/>
        <w:t>tụng</w:t>
      </w:r>
      <w:r>
        <w:rPr>
          <w:spacing w:val="25"/>
        </w:rPr>
        <w:t> </w:t>
      </w:r>
      <w:r>
        <w:rPr/>
        <w:t>hành</w:t>
      </w:r>
      <w:r>
        <w:rPr>
          <w:spacing w:val="28"/>
        </w:rPr>
        <w:t> </w:t>
      </w:r>
      <w:r>
        <w:rPr/>
        <w:t>chính,</w:t>
      </w:r>
      <w:r>
        <w:rPr>
          <w:spacing w:val="26"/>
        </w:rPr>
        <w:t> </w:t>
      </w:r>
      <w:r>
        <w:rPr/>
        <w:t>nhưng</w:t>
      </w:r>
      <w:r>
        <w:rPr>
          <w:spacing w:val="28"/>
        </w:rPr>
        <w:t> </w:t>
      </w:r>
      <w:r>
        <w:rPr/>
        <w:t>ở</w:t>
      </w:r>
      <w:r>
        <w:rPr>
          <w:spacing w:val="28"/>
        </w:rPr>
        <w:t> </w:t>
      </w:r>
      <w:r>
        <w:rPr/>
        <w:t>đây</w:t>
      </w:r>
      <w:r>
        <w:rPr>
          <w:spacing w:val="23"/>
        </w:rPr>
        <w:t> </w:t>
      </w:r>
      <w:r>
        <w:rPr/>
        <w:t>cấp</w:t>
      </w:r>
      <w:r>
        <w:rPr>
          <w:spacing w:val="29"/>
        </w:rPr>
        <w:t> </w:t>
      </w:r>
      <w:r>
        <w:rPr/>
        <w:t>sơ</w:t>
      </w:r>
      <w:r>
        <w:rPr>
          <w:spacing w:val="25"/>
        </w:rPr>
        <w:t> </w:t>
      </w:r>
      <w:r>
        <w:rPr/>
        <w:t>thẩm</w:t>
      </w:r>
      <w:r>
        <w:rPr>
          <w:spacing w:val="23"/>
        </w:rPr>
        <w:t> </w:t>
      </w:r>
      <w:r>
        <w:rPr/>
        <w:t>lại</w:t>
      </w:r>
      <w:r>
        <w:rPr>
          <w:spacing w:val="28"/>
        </w:rPr>
        <w:t> </w:t>
      </w:r>
      <w:r>
        <w:rPr/>
        <w:t>thụ</w:t>
      </w:r>
      <w:r>
        <w:rPr>
          <w:spacing w:val="25"/>
        </w:rPr>
        <w:t> </w:t>
      </w:r>
      <w:r>
        <w:rPr/>
        <w:t>lý</w:t>
      </w:r>
      <w:r>
        <w:rPr>
          <w:spacing w:val="26"/>
        </w:rPr>
        <w:t> </w:t>
      </w:r>
      <w:r>
        <w:rPr/>
        <w:t>vụ</w:t>
      </w:r>
      <w:r>
        <w:rPr>
          <w:spacing w:val="27"/>
        </w:rPr>
        <w:t> </w:t>
      </w:r>
      <w:r>
        <w:rPr/>
        <w:t>án</w:t>
      </w:r>
      <w:r>
        <w:rPr>
          <w:spacing w:val="28"/>
        </w:rPr>
        <w:t> </w:t>
      </w:r>
      <w:r>
        <w:rPr/>
        <w:t>lao</w:t>
      </w:r>
      <w:r>
        <w:rPr>
          <w:spacing w:val="27"/>
        </w:rPr>
        <w:t> </w:t>
      </w:r>
      <w:r>
        <w:rPr/>
        <w:t>động</w:t>
      </w:r>
      <w:r>
        <w:rPr>
          <w:spacing w:val="26"/>
        </w:rPr>
        <w:t> </w:t>
      </w:r>
      <w:r>
        <w:rPr/>
        <w:t>là</w:t>
      </w:r>
      <w:r>
        <w:rPr>
          <w:spacing w:val="36"/>
        </w:rPr>
        <w:t> </w:t>
      </w:r>
      <w:r>
        <w:rPr/>
        <w:t>vi</w:t>
      </w:r>
    </w:p>
    <w:p>
      <w:pPr>
        <w:spacing w:after="0" w:line="276" w:lineRule="auto"/>
        <w:jc w:val="both"/>
        <w:sectPr>
          <w:pgSz w:w="12240" w:h="15840"/>
          <w:pgMar w:header="0" w:footer="1521" w:top="1200" w:bottom="1800" w:left="1220" w:right="1140"/>
        </w:sectPr>
      </w:pPr>
    </w:p>
    <w:p>
      <w:pPr>
        <w:spacing w:line="276" w:lineRule="auto" w:before="69"/>
        <w:ind w:left="220" w:right="113" w:firstLine="0"/>
        <w:jc w:val="both"/>
        <w:rPr>
          <w:sz w:val="28"/>
        </w:rPr>
      </w:pPr>
      <w:r>
        <w:rPr>
          <w:sz w:val="28"/>
        </w:rPr>
        <w:t>phạm quyền quyết định và tự định đoạt của đương sự, người</w:t>
      </w:r>
      <w:r>
        <w:rPr>
          <w:spacing w:val="70"/>
          <w:sz w:val="28"/>
        </w:rPr>
        <w:t> </w:t>
      </w:r>
      <w:r>
        <w:rPr>
          <w:sz w:val="28"/>
        </w:rPr>
        <w:t>khởi kiện được quy</w:t>
      </w:r>
      <w:r>
        <w:rPr>
          <w:spacing w:val="1"/>
          <w:sz w:val="28"/>
        </w:rPr>
        <w:t> </w:t>
      </w:r>
      <w:r>
        <w:rPr>
          <w:sz w:val="28"/>
        </w:rPr>
        <w:t>định tại Điều 5 của Bộ luật tố tụng dân sự, Điều 8 của Luật tố tụng hành chính, làm</w:t>
      </w:r>
      <w:r>
        <w:rPr>
          <w:spacing w:val="1"/>
          <w:sz w:val="28"/>
        </w:rPr>
        <w:t> </w:t>
      </w:r>
      <w:r>
        <w:rPr>
          <w:sz w:val="28"/>
        </w:rPr>
        <w:t>ảnh hưởng quyền và lợi ích hợp pháp của đương sự. Mặt khác, cấp sơ thẩm xác định</w:t>
      </w:r>
      <w:r>
        <w:rPr>
          <w:spacing w:val="1"/>
          <w:sz w:val="28"/>
        </w:rPr>
        <w:t> </w:t>
      </w:r>
      <w:r>
        <w:rPr>
          <w:sz w:val="28"/>
        </w:rPr>
        <w:t>quan hệ pháp luật của vụ án là </w:t>
      </w:r>
      <w:r>
        <w:rPr>
          <w:i/>
          <w:sz w:val="28"/>
        </w:rPr>
        <w:t>“Đơn phương chấm dứt hợp đồng lao động, về bồi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thường thiệt hại khi chấm dứt hợp đồng” </w:t>
      </w:r>
      <w:r>
        <w:rPr>
          <w:sz w:val="28"/>
        </w:rPr>
        <w:t>là chưa chính xác, mà quan hệ pháp luật</w:t>
      </w:r>
      <w:r>
        <w:rPr>
          <w:spacing w:val="1"/>
          <w:sz w:val="28"/>
        </w:rPr>
        <w:t> </w:t>
      </w:r>
      <w:r>
        <w:rPr>
          <w:sz w:val="28"/>
        </w:rPr>
        <w:t>của vụ án phải là: </w:t>
      </w:r>
      <w:r>
        <w:rPr>
          <w:i/>
          <w:sz w:val="28"/>
        </w:rPr>
        <w:t>“Đơn phương chấm dứt hợp đồng làm việc và giải quyết các chế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độ khi chấm dứt hợp đồng làm việc”</w:t>
      </w:r>
      <w:r>
        <w:rPr>
          <w:sz w:val="28"/>
        </w:rPr>
        <w:t>, bởi vì bà Trần Nữ Ph là viên chức bị chấm dứt</w:t>
      </w:r>
      <w:r>
        <w:rPr>
          <w:spacing w:val="1"/>
          <w:sz w:val="28"/>
        </w:rPr>
        <w:t> </w:t>
      </w:r>
      <w:r>
        <w:rPr>
          <w:sz w:val="28"/>
        </w:rPr>
        <w:t>hợp đồng làm việc theo quy định tại khoản 1, 2 Điều 29 Luật viên chức năm 2010 và</w:t>
      </w:r>
      <w:r>
        <w:rPr>
          <w:spacing w:val="-67"/>
          <w:sz w:val="28"/>
        </w:rPr>
        <w:t> </w:t>
      </w:r>
      <w:r>
        <w:rPr>
          <w:sz w:val="28"/>
        </w:rPr>
        <w:t>việc giải quyết chế độ cho bà Phúc được quy định tại Điều 45 Luật viên chức năm</w:t>
      </w:r>
      <w:r>
        <w:rPr>
          <w:spacing w:val="1"/>
          <w:sz w:val="28"/>
        </w:rPr>
        <w:t> </w:t>
      </w:r>
      <w:r>
        <w:rPr>
          <w:sz w:val="28"/>
        </w:rPr>
        <w:t>2010.</w:t>
      </w:r>
    </w:p>
    <w:p>
      <w:pPr>
        <w:pStyle w:val="BodyText"/>
        <w:spacing w:line="276" w:lineRule="auto"/>
        <w:ind w:right="115" w:firstLine="719"/>
        <w:jc w:val="both"/>
      </w:pPr>
      <w:r>
        <w:rPr/>
        <w:t>[1.2] Cấp sơ thẩm xác định Ủy ban nhân dân huyện H và Phòng giáo dục đào</w:t>
      </w:r>
      <w:r>
        <w:rPr>
          <w:spacing w:val="1"/>
        </w:rPr>
        <w:t> </w:t>
      </w:r>
      <w:r>
        <w:rPr/>
        <w:t>tạo huyện H là người có quyền lợi, nghĩa vụ liên quan trong vụ án là đúng quy định</w:t>
      </w:r>
      <w:r>
        <w:rPr>
          <w:spacing w:val="1"/>
        </w:rPr>
        <w:t> </w:t>
      </w:r>
      <w:r>
        <w:rPr/>
        <w:t>tại khoản 4 điều 86 Bộ luật tố tụng dân sự, bởi lẽ hai cơ quan này liên quan đến việc</w:t>
      </w:r>
      <w:r>
        <w:rPr>
          <w:spacing w:val="1"/>
        </w:rPr>
        <w:t> </w:t>
      </w:r>
      <w:r>
        <w:rPr/>
        <w:t>tuyển dụng, bổ nhiệm, quản lý Đơn vị sự nghiệp công lập, chấm dứt hợp đồng làm</w:t>
      </w:r>
      <w:r>
        <w:rPr>
          <w:spacing w:val="1"/>
        </w:rPr>
        <w:t> </w:t>
      </w:r>
      <w:r>
        <w:rPr/>
        <w:t>việc cũng như giải quyết các chế độ khi chấm dứt hợp đồng làm việc đối với bà Ph.</w:t>
      </w:r>
      <w:r>
        <w:rPr>
          <w:spacing w:val="1"/>
        </w:rPr>
        <w:t> </w:t>
      </w:r>
      <w:r>
        <w:rPr/>
        <w:t>Tuy nhiên, cấp sơ thẩm chỉ tổ chức phiên họp kiểm tra việc giao nộp, tiếp cận, công</w:t>
      </w:r>
      <w:r>
        <w:rPr>
          <w:spacing w:val="1"/>
        </w:rPr>
        <w:t> </w:t>
      </w:r>
      <w:r>
        <w:rPr/>
        <w:t>khai chứng cứ và hòa giải giữa nguyên đơn và bị đơn mà không tổ chức phiên họp</w:t>
      </w:r>
      <w:r>
        <w:rPr>
          <w:spacing w:val="1"/>
        </w:rPr>
        <w:t> </w:t>
      </w:r>
      <w:r>
        <w:rPr/>
        <w:t>kiểm tra việc giao nộp, tiếp cận, công khai chứng cứ và</w:t>
      </w:r>
      <w:r>
        <w:rPr>
          <w:spacing w:val="1"/>
        </w:rPr>
        <w:t> </w:t>
      </w:r>
      <w:r>
        <w:rPr/>
        <w:t>hòa giải đối với toàn bộ các</w:t>
      </w:r>
      <w:r>
        <w:rPr>
          <w:spacing w:val="1"/>
        </w:rPr>
        <w:t> </w:t>
      </w:r>
      <w:r>
        <w:rPr/>
        <w:t>đương sự là vi phạm nghiêm trọng quy định tại điểm g khoản 2 Điều 203, khoản 1</w:t>
      </w:r>
      <w:r>
        <w:rPr>
          <w:spacing w:val="1"/>
        </w:rPr>
        <w:t> </w:t>
      </w:r>
      <w:r>
        <w:rPr/>
        <w:t>Điều 205, khoản 1 Điều 208 và điểm c khoản 1 Điều 209 của Bộ luật tố tụng dân sự,</w:t>
      </w:r>
      <w:r>
        <w:rPr>
          <w:spacing w:val="-67"/>
        </w:rPr>
        <w:t> </w:t>
      </w:r>
      <w:r>
        <w:rPr/>
        <w:t>vì việc kiểm tra việc giao nộp, tiếp cận, công khai chứng cứ và hòa giải với thành</w:t>
      </w:r>
      <w:r>
        <w:rPr>
          <w:spacing w:val="1"/>
        </w:rPr>
        <w:t> </w:t>
      </w:r>
      <w:r>
        <w:rPr/>
        <w:t>phần</w:t>
      </w:r>
      <w:r>
        <w:rPr>
          <w:spacing w:val="-3"/>
        </w:rPr>
        <w:t> </w:t>
      </w:r>
      <w:r>
        <w:rPr/>
        <w:t>tham</w:t>
      </w:r>
      <w:r>
        <w:rPr>
          <w:spacing w:val="-5"/>
        </w:rPr>
        <w:t> </w:t>
      </w:r>
      <w:r>
        <w:rPr/>
        <w:t>gia là tất</w:t>
      </w:r>
      <w:r>
        <w:rPr>
          <w:spacing w:val="1"/>
        </w:rPr>
        <w:t> </w:t>
      </w:r>
      <w:r>
        <w:rPr/>
        <w:t>cả các đương sự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thủ</w:t>
      </w:r>
      <w:r>
        <w:rPr>
          <w:spacing w:val="-1"/>
        </w:rPr>
        <w:t> </w:t>
      </w:r>
      <w:r>
        <w:rPr/>
        <w:t>tục</w:t>
      </w:r>
      <w:r>
        <w:rPr>
          <w:spacing w:val="-3"/>
        </w:rPr>
        <w:t> </w:t>
      </w:r>
      <w:r>
        <w:rPr/>
        <w:t>tố</w:t>
      </w:r>
      <w:r>
        <w:rPr>
          <w:spacing w:val="-3"/>
        </w:rPr>
        <w:t> </w:t>
      </w:r>
      <w:r>
        <w:rPr/>
        <w:t>tụng</w:t>
      </w:r>
      <w:r>
        <w:rPr>
          <w:spacing w:val="2"/>
        </w:rPr>
        <w:t> </w:t>
      </w:r>
      <w:r>
        <w:rPr/>
        <w:t>bắt</w:t>
      </w:r>
      <w:r>
        <w:rPr>
          <w:spacing w:val="-2"/>
        </w:rPr>
        <w:t> </w:t>
      </w:r>
      <w:r>
        <w:rPr/>
        <w:t>buộc.</w:t>
      </w:r>
    </w:p>
    <w:p>
      <w:pPr>
        <w:spacing w:line="276" w:lineRule="auto" w:before="2"/>
        <w:ind w:left="220" w:right="114" w:firstLine="719"/>
        <w:jc w:val="both"/>
        <w:rPr>
          <w:sz w:val="28"/>
        </w:rPr>
      </w:pPr>
      <w:r>
        <w:rPr>
          <w:sz w:val="28"/>
        </w:rPr>
        <w:t>[1.3] Tòa án cấp sơ thẩm nhận định </w:t>
      </w:r>
      <w:r>
        <w:rPr>
          <w:i/>
          <w:sz w:val="28"/>
        </w:rPr>
        <w:t>“…Thế nhưng tại tòa, chị Ph không cung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cấp “bản hợp đồng làm việc” giữa Hiệu trưởng và chị Phúc theo quy định , để Tòa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án có tài liệu, chứng cứ xem xét…”</w:t>
      </w:r>
      <w:r>
        <w:rPr>
          <w:sz w:val="28"/>
        </w:rPr>
        <w:t>. Tuy nhiên, cấp sơ thẩm</w:t>
      </w:r>
      <w:r>
        <w:rPr>
          <w:spacing w:val="70"/>
          <w:sz w:val="28"/>
        </w:rPr>
        <w:t> </w:t>
      </w:r>
      <w:r>
        <w:rPr>
          <w:sz w:val="28"/>
        </w:rPr>
        <w:t>nhận định nghĩa vụ</w:t>
      </w:r>
      <w:r>
        <w:rPr>
          <w:spacing w:val="1"/>
          <w:sz w:val="28"/>
        </w:rPr>
        <w:t> </w:t>
      </w:r>
      <w:r>
        <w:rPr>
          <w:sz w:val="28"/>
        </w:rPr>
        <w:t>cung cấp chứng cứ để chứng minh trong vụ án này thuộc về bà Ph là trái pháp luật,</w:t>
      </w:r>
      <w:r>
        <w:rPr>
          <w:spacing w:val="1"/>
          <w:sz w:val="28"/>
        </w:rPr>
        <w:t> </w:t>
      </w:r>
      <w:r>
        <w:rPr>
          <w:sz w:val="28"/>
        </w:rPr>
        <w:t>bởi lẽ: Tại điểm b khoản 1 Điều 91 của Bộ luật tố tụng dân sự đã quy định về nghĩa</w:t>
      </w:r>
      <w:r>
        <w:rPr>
          <w:spacing w:val="1"/>
          <w:sz w:val="28"/>
        </w:rPr>
        <w:t> </w:t>
      </w:r>
      <w:r>
        <w:rPr>
          <w:sz w:val="28"/>
        </w:rPr>
        <w:t>vụ chứng minh: </w:t>
      </w:r>
      <w:r>
        <w:rPr>
          <w:i/>
          <w:sz w:val="28"/>
        </w:rPr>
        <w:t>“ b) Đương sự là người lao động trong vụ án lao động mà không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cung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cấp,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giao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nộp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được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cho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Tòa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án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liệu,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chứng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cứ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…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thì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người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sử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dụng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lao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động có trách nhiệm cung cấp, giao nộp tài liệu, chứng cứ đó cho Tòa án….Người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khởi kiện vụ án đơn phương chấm dứt hợp đồng lao động… thì nghĩa vụ chứng minh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thuộc về người sử dụng lao động;”</w:t>
      </w:r>
      <w:r>
        <w:rPr>
          <w:sz w:val="28"/>
        </w:rPr>
        <w:t>. Cấp sơ thẩm lấy lý do bà Ph không cung cấp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liệu, chứng cứ</w:t>
      </w:r>
      <w:r>
        <w:rPr>
          <w:spacing w:val="1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bác yêu cầu</w:t>
      </w:r>
      <w:r>
        <w:rPr>
          <w:spacing w:val="-1"/>
          <w:sz w:val="28"/>
        </w:rPr>
        <w:t> </w:t>
      </w:r>
      <w:r>
        <w:rPr>
          <w:sz w:val="28"/>
        </w:rPr>
        <w:t>khởi</w:t>
      </w:r>
      <w:r>
        <w:rPr>
          <w:spacing w:val="5"/>
          <w:sz w:val="28"/>
        </w:rPr>
        <w:t> </w:t>
      </w:r>
      <w:r>
        <w:rPr>
          <w:sz w:val="28"/>
        </w:rPr>
        <w:t>kiện đòi tiền</w:t>
      </w:r>
      <w:r>
        <w:rPr>
          <w:spacing w:val="1"/>
          <w:sz w:val="28"/>
        </w:rPr>
        <w:t> </w:t>
      </w:r>
      <w:r>
        <w:rPr>
          <w:sz w:val="28"/>
        </w:rPr>
        <w:t>lương,</w:t>
      </w:r>
      <w:r>
        <w:rPr>
          <w:spacing w:val="-1"/>
          <w:sz w:val="28"/>
        </w:rPr>
        <w:t> </w:t>
      </w:r>
      <w:r>
        <w:rPr>
          <w:sz w:val="28"/>
        </w:rPr>
        <w:t>trợ cấp</w:t>
      </w:r>
      <w:r>
        <w:rPr>
          <w:spacing w:val="-1"/>
          <w:sz w:val="28"/>
        </w:rPr>
        <w:t> </w:t>
      </w:r>
      <w:r>
        <w:rPr>
          <w:sz w:val="28"/>
        </w:rPr>
        <w:t>thôi</w:t>
      </w:r>
      <w:r>
        <w:rPr>
          <w:spacing w:val="1"/>
          <w:sz w:val="28"/>
        </w:rPr>
        <w:t> </w:t>
      </w:r>
      <w:r>
        <w:rPr>
          <w:sz w:val="28"/>
        </w:rPr>
        <w:t>việc,</w:t>
      </w:r>
      <w:r>
        <w:rPr>
          <w:spacing w:val="-3"/>
          <w:sz w:val="28"/>
        </w:rPr>
        <w:t> </w:t>
      </w:r>
      <w:r>
        <w:rPr>
          <w:sz w:val="28"/>
        </w:rPr>
        <w:t>trợ</w:t>
      </w:r>
    </w:p>
    <w:p>
      <w:pPr>
        <w:spacing w:after="0" w:line="276" w:lineRule="auto"/>
        <w:jc w:val="both"/>
        <w:rPr>
          <w:sz w:val="28"/>
        </w:rPr>
        <w:sectPr>
          <w:pgSz w:w="12240" w:h="15840"/>
          <w:pgMar w:header="0" w:footer="1521" w:top="1200" w:bottom="1800" w:left="1220" w:right="1140"/>
        </w:sectPr>
      </w:pPr>
    </w:p>
    <w:p>
      <w:pPr>
        <w:pStyle w:val="BodyText"/>
        <w:spacing w:line="276" w:lineRule="auto" w:before="69"/>
        <w:ind w:right="123"/>
        <w:jc w:val="both"/>
      </w:pPr>
      <w:r>
        <w:rPr/>
        <w:t>cấp mất việc làm (BL: 33)… của bà Phúc là trái với quy định tại Điều 45 Luật viên</w:t>
      </w:r>
      <w:r>
        <w:rPr>
          <w:spacing w:val="1"/>
        </w:rPr>
        <w:t> </w:t>
      </w:r>
      <w:r>
        <w:rPr/>
        <w:t>chức</w:t>
      </w:r>
      <w:r>
        <w:rPr>
          <w:spacing w:val="-1"/>
        </w:rPr>
        <w:t> </w:t>
      </w:r>
      <w:r>
        <w:rPr/>
        <w:t>năm</w:t>
      </w:r>
      <w:r>
        <w:rPr>
          <w:spacing w:val="-5"/>
        </w:rPr>
        <w:t> </w:t>
      </w:r>
      <w:r>
        <w:rPr/>
        <w:t>2010,</w:t>
      </w:r>
      <w:r>
        <w:rPr>
          <w:spacing w:val="-5"/>
        </w:rPr>
        <w:t> </w:t>
      </w:r>
      <w:r>
        <w:rPr/>
        <w:t>làm</w:t>
      </w:r>
      <w:r>
        <w:rPr>
          <w:spacing w:val="-4"/>
        </w:rPr>
        <w:t> </w:t>
      </w:r>
      <w:r>
        <w:rPr/>
        <w:t>ảnh hưởng</w:t>
      </w:r>
      <w:r>
        <w:rPr>
          <w:spacing w:val="-3"/>
        </w:rPr>
        <w:t> </w:t>
      </w:r>
      <w:r>
        <w:rPr/>
        <w:t>đến</w:t>
      </w:r>
      <w:r>
        <w:rPr>
          <w:spacing w:val="4"/>
        </w:rPr>
        <w:t> </w:t>
      </w:r>
      <w:r>
        <w:rPr/>
        <w:t>quyền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lợi</w:t>
      </w:r>
      <w:r>
        <w:rPr>
          <w:spacing w:val="1"/>
        </w:rPr>
        <w:t> </w:t>
      </w:r>
      <w:r>
        <w:rPr/>
        <w:t>ích</w:t>
      </w:r>
      <w:r>
        <w:rPr>
          <w:spacing w:val="-3"/>
        </w:rPr>
        <w:t> </w:t>
      </w:r>
      <w:r>
        <w:rPr/>
        <w:t>hợp</w:t>
      </w:r>
      <w:r>
        <w:rPr>
          <w:spacing w:val="1"/>
        </w:rPr>
        <w:t> </w:t>
      </w:r>
      <w:r>
        <w:rPr/>
        <w:t>pháp của bà</w:t>
      </w:r>
      <w:r>
        <w:rPr>
          <w:spacing w:val="-1"/>
        </w:rPr>
        <w:t> </w:t>
      </w:r>
      <w:r>
        <w:rPr/>
        <w:t>Ph.</w:t>
      </w:r>
    </w:p>
    <w:p>
      <w:pPr>
        <w:pStyle w:val="BodyText"/>
        <w:spacing w:line="276" w:lineRule="auto"/>
        <w:ind w:right="113" w:firstLine="719"/>
        <w:jc w:val="both"/>
      </w:pPr>
      <w:r>
        <w:rPr/>
        <w:t>[1.4] Trong phần nhận định của bản án sơ thẩm có thể hiện việc Hội đồng xét</w:t>
      </w:r>
      <w:r>
        <w:rPr>
          <w:spacing w:val="1"/>
        </w:rPr>
        <w:t> </w:t>
      </w:r>
      <w:r>
        <w:rPr/>
        <w:t>xử có xem xét ý kiến của bị đơn, người có quyền lợi, nghĩa vụ liên quan,</w:t>
      </w:r>
      <w:r>
        <w:rPr>
          <w:spacing w:val="70"/>
        </w:rPr>
        <w:t> </w:t>
      </w:r>
      <w:r>
        <w:rPr/>
        <w:t>nhưng</w:t>
      </w:r>
      <w:r>
        <w:rPr>
          <w:spacing w:val="1"/>
        </w:rPr>
        <w:t> </w:t>
      </w:r>
      <w:r>
        <w:rPr/>
        <w:t>trong phần quyết định của bản án lại ghi không xem xét ý kiến của họ là có sự mâu</w:t>
      </w:r>
      <w:r>
        <w:rPr>
          <w:spacing w:val="1"/>
        </w:rPr>
        <w:t> </w:t>
      </w:r>
      <w:r>
        <w:rPr/>
        <w:t>thuẫn</w:t>
      </w:r>
      <w:r>
        <w:rPr>
          <w:spacing w:val="15"/>
        </w:rPr>
        <w:t> </w:t>
      </w:r>
      <w:r>
        <w:rPr/>
        <w:t>trong</w:t>
      </w:r>
      <w:r>
        <w:rPr>
          <w:spacing w:val="15"/>
        </w:rPr>
        <w:t> </w:t>
      </w:r>
      <w:r>
        <w:rPr/>
        <w:t>cùng</w:t>
      </w:r>
      <w:r>
        <w:rPr>
          <w:spacing w:val="17"/>
        </w:rPr>
        <w:t> </w:t>
      </w:r>
      <w:r>
        <w:rPr/>
        <w:t>một</w:t>
      </w:r>
      <w:r>
        <w:rPr>
          <w:spacing w:val="16"/>
        </w:rPr>
        <w:t> </w:t>
      </w:r>
      <w:r>
        <w:rPr/>
        <w:t>bản</w:t>
      </w:r>
      <w:r>
        <w:rPr>
          <w:spacing w:val="15"/>
        </w:rPr>
        <w:t> </w:t>
      </w:r>
      <w:r>
        <w:rPr/>
        <w:t>án.</w:t>
      </w:r>
      <w:r>
        <w:rPr>
          <w:spacing w:val="18"/>
        </w:rPr>
        <w:t> </w:t>
      </w:r>
      <w:r>
        <w:rPr/>
        <w:t>Cấp</w:t>
      </w:r>
      <w:r>
        <w:rPr>
          <w:spacing w:val="15"/>
        </w:rPr>
        <w:t> </w:t>
      </w:r>
      <w:r>
        <w:rPr/>
        <w:t>sơ</w:t>
      </w:r>
      <w:r>
        <w:rPr>
          <w:spacing w:val="15"/>
        </w:rPr>
        <w:t> </w:t>
      </w:r>
      <w:r>
        <w:rPr/>
        <w:t>thẩm</w:t>
      </w:r>
      <w:r>
        <w:rPr>
          <w:spacing w:val="14"/>
        </w:rPr>
        <w:t> </w:t>
      </w:r>
      <w:r>
        <w:rPr/>
        <w:t>cho</w:t>
      </w:r>
      <w:r>
        <w:rPr>
          <w:spacing w:val="15"/>
        </w:rPr>
        <w:t> </w:t>
      </w:r>
      <w:r>
        <w:rPr/>
        <w:t>rằng</w:t>
      </w:r>
      <w:r>
        <w:rPr>
          <w:spacing w:val="18"/>
        </w:rPr>
        <w:t> </w:t>
      </w:r>
      <w:r>
        <w:rPr/>
        <w:t>bị</w:t>
      </w:r>
      <w:r>
        <w:rPr>
          <w:spacing w:val="15"/>
        </w:rPr>
        <w:t> </w:t>
      </w:r>
      <w:r>
        <w:rPr/>
        <w:t>đơn</w:t>
      </w:r>
      <w:r>
        <w:rPr>
          <w:spacing w:val="15"/>
        </w:rPr>
        <w:t> </w:t>
      </w:r>
      <w:r>
        <w:rPr/>
        <w:t>không</w:t>
      </w:r>
      <w:r>
        <w:rPr>
          <w:spacing w:val="16"/>
        </w:rPr>
        <w:t> </w:t>
      </w:r>
      <w:r>
        <w:rPr/>
        <w:t>có</w:t>
      </w:r>
      <w:r>
        <w:rPr>
          <w:spacing w:val="17"/>
        </w:rPr>
        <w:t> </w:t>
      </w:r>
      <w:r>
        <w:rPr/>
        <w:t>yêu</w:t>
      </w:r>
      <w:r>
        <w:rPr>
          <w:spacing w:val="17"/>
        </w:rPr>
        <w:t> </w:t>
      </w:r>
      <w:r>
        <w:rPr/>
        <w:t>cầu</w:t>
      </w:r>
      <w:r>
        <w:rPr>
          <w:spacing w:val="15"/>
        </w:rPr>
        <w:t> </w:t>
      </w:r>
      <w:r>
        <w:rPr/>
        <w:t>phản</w:t>
      </w:r>
      <w:r>
        <w:rPr>
          <w:spacing w:val="-67"/>
        </w:rPr>
        <w:t> </w:t>
      </w:r>
      <w:r>
        <w:rPr/>
        <w:t>tố, người có quyền lợi, nghĩa vụ liên quan không có yêu cầu độc lập nên không xem</w:t>
      </w:r>
      <w:r>
        <w:rPr>
          <w:spacing w:val="1"/>
        </w:rPr>
        <w:t> </w:t>
      </w:r>
      <w:r>
        <w:rPr/>
        <w:t>xét ý kiến của họ là không đúng, bởi vì những người này có</w:t>
      </w:r>
      <w:r>
        <w:rPr>
          <w:spacing w:val="1"/>
        </w:rPr>
        <w:t> </w:t>
      </w:r>
      <w:r>
        <w:rPr/>
        <w:t>quyền</w:t>
      </w:r>
      <w:r>
        <w:rPr>
          <w:spacing w:val="70"/>
        </w:rPr>
        <w:t> </w:t>
      </w:r>
      <w:r>
        <w:rPr/>
        <w:t>có ý kiến phản</w:t>
      </w:r>
      <w:r>
        <w:rPr>
          <w:spacing w:val="1"/>
        </w:rPr>
        <w:t> </w:t>
      </w:r>
      <w:r>
        <w:rPr/>
        <w:t>đối yêu cầu của người khác được quy định tại khoản 2 Điều 91 của Bộ luật tố tụng</w:t>
      </w:r>
      <w:r>
        <w:rPr>
          <w:spacing w:val="1"/>
        </w:rPr>
        <w:t> </w:t>
      </w:r>
      <w:r>
        <w:rPr/>
        <w:t>dân sự.</w:t>
      </w:r>
    </w:p>
    <w:p>
      <w:pPr>
        <w:pStyle w:val="BodyText"/>
        <w:spacing w:line="276" w:lineRule="auto"/>
        <w:ind w:right="113" w:firstLine="719"/>
        <w:jc w:val="both"/>
      </w:pPr>
      <w:r>
        <w:rPr/>
        <w:t>[1.5] Cấp sơ thẩm buộc bà Phúc phải nộp 300.000 đồng án phí lao động sơ</w:t>
      </w:r>
      <w:r>
        <w:rPr>
          <w:spacing w:val="1"/>
        </w:rPr>
        <w:t> </w:t>
      </w:r>
      <w:r>
        <w:rPr/>
        <w:t>thẩm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phạm</w:t>
      </w:r>
      <w:r>
        <w:rPr>
          <w:spacing w:val="1"/>
        </w:rPr>
        <w:t> </w:t>
      </w:r>
      <w:r>
        <w:rPr/>
        <w:t>quy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tại</w:t>
      </w:r>
      <w:r>
        <w:rPr>
          <w:spacing w:val="1"/>
        </w:rPr>
        <w:t> </w:t>
      </w:r>
      <w:r>
        <w:rPr/>
        <w:t>điểm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khoản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điều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Nghị</w:t>
      </w:r>
      <w:r>
        <w:rPr>
          <w:spacing w:val="1"/>
        </w:rPr>
        <w:t> </w:t>
      </w:r>
      <w:r>
        <w:rPr/>
        <w:t>quyết</w:t>
      </w:r>
      <w:r>
        <w:rPr>
          <w:spacing w:val="1"/>
        </w:rPr>
        <w:t> </w:t>
      </w:r>
      <w:r>
        <w:rPr/>
        <w:t>số:</w:t>
      </w:r>
      <w:r>
        <w:rPr>
          <w:spacing w:val="1"/>
        </w:rPr>
        <w:t> </w:t>
      </w:r>
      <w:r>
        <w:rPr/>
        <w:t>326/2016/UBTVQH14 ngày 30/12/2016 của Ủy ban Thường Vụ Quốc Hội khóa</w:t>
      </w:r>
      <w:r>
        <w:rPr>
          <w:spacing w:val="1"/>
        </w:rPr>
        <w:t> </w:t>
      </w:r>
      <w:r>
        <w:rPr/>
        <w:t>XIV, vì bà Ph được miễn nộp tạm ứng án phí, án phí</w:t>
      </w:r>
      <w:r>
        <w:rPr>
          <w:spacing w:val="70"/>
        </w:rPr>
        <w:t> </w:t>
      </w:r>
      <w:r>
        <w:rPr/>
        <w:t>khi khởi kiện vụ án lao động</w:t>
      </w:r>
      <w:r>
        <w:rPr>
          <w:spacing w:val="1"/>
        </w:rPr>
        <w:t> </w:t>
      </w:r>
      <w:r>
        <w:rPr/>
        <w:t>đòi tiền</w:t>
      </w:r>
      <w:r>
        <w:rPr>
          <w:spacing w:val="1"/>
        </w:rPr>
        <w:t> </w:t>
      </w:r>
      <w:r>
        <w:rPr/>
        <w:t>lương,</w:t>
      </w:r>
      <w:r>
        <w:rPr>
          <w:spacing w:val="-1"/>
        </w:rPr>
        <w:t> </w:t>
      </w:r>
      <w:r>
        <w:rPr/>
        <w:t>trợ cấp</w:t>
      </w:r>
      <w:r>
        <w:rPr>
          <w:spacing w:val="1"/>
        </w:rPr>
        <w:t> </w:t>
      </w:r>
      <w:r>
        <w:rPr/>
        <w:t>mất việc làm...</w:t>
      </w:r>
    </w:p>
    <w:p>
      <w:pPr>
        <w:pStyle w:val="ListParagraph"/>
        <w:numPr>
          <w:ilvl w:val="0"/>
          <w:numId w:val="4"/>
        </w:numPr>
        <w:tabs>
          <w:tab w:pos="1342" w:val="left" w:leader="none"/>
        </w:tabs>
        <w:spacing w:line="276" w:lineRule="auto" w:before="1" w:after="0"/>
        <w:ind w:left="220" w:right="115" w:firstLine="698"/>
        <w:jc w:val="both"/>
        <w:rPr>
          <w:sz w:val="28"/>
        </w:rPr>
      </w:pPr>
      <w:r>
        <w:rPr>
          <w:sz w:val="28"/>
        </w:rPr>
        <w:t>Từ những phân tích trên,</w:t>
      </w:r>
      <w:r>
        <w:rPr>
          <w:spacing w:val="70"/>
          <w:sz w:val="28"/>
        </w:rPr>
        <w:t> </w:t>
      </w:r>
      <w:r>
        <w:rPr>
          <w:sz w:val="28"/>
        </w:rPr>
        <w:t>xét thấy cấp sơ thẩm đã vi phạm nghiêm trọng</w:t>
      </w:r>
      <w:r>
        <w:rPr>
          <w:spacing w:val="1"/>
          <w:sz w:val="28"/>
        </w:rPr>
        <w:t> </w:t>
      </w:r>
      <w:r>
        <w:rPr>
          <w:sz w:val="28"/>
        </w:rPr>
        <w:t>thủ tục tố tụng quy định tại điểm b khoản 1, khoản 2 Điều 91, điểm g khoản 2 Điều</w:t>
      </w:r>
      <w:r>
        <w:rPr>
          <w:spacing w:val="1"/>
          <w:sz w:val="28"/>
        </w:rPr>
        <w:t> </w:t>
      </w:r>
      <w:r>
        <w:rPr>
          <w:sz w:val="28"/>
        </w:rPr>
        <w:t>203, khoản 1 Điều 205, khoản 1 Điều 208, điểm c khoản 1 Điều 209 và các quy định</w:t>
      </w:r>
      <w:r>
        <w:rPr>
          <w:spacing w:val="-67"/>
          <w:sz w:val="28"/>
        </w:rPr>
        <w:t> </w:t>
      </w:r>
      <w:r>
        <w:rPr>
          <w:sz w:val="28"/>
        </w:rPr>
        <w:t>tại Chương VII của bộ luật tố tụng dân sự năm 2015; Điều 45 Luật viên chức năm</w:t>
      </w:r>
      <w:r>
        <w:rPr>
          <w:spacing w:val="1"/>
          <w:sz w:val="28"/>
        </w:rPr>
        <w:t> </w:t>
      </w:r>
      <w:r>
        <w:rPr>
          <w:sz w:val="28"/>
        </w:rPr>
        <w:t>2010;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Nghị</w:t>
      </w:r>
      <w:r>
        <w:rPr>
          <w:spacing w:val="1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số:</w:t>
      </w:r>
      <w:r>
        <w:rPr>
          <w:spacing w:val="1"/>
          <w:sz w:val="28"/>
        </w:rPr>
        <w:t> </w:t>
      </w:r>
      <w:r>
        <w:rPr>
          <w:sz w:val="28"/>
        </w:rPr>
        <w:t>326/2016/UBTVQH14</w:t>
      </w:r>
      <w:r>
        <w:rPr>
          <w:spacing w:val="1"/>
          <w:sz w:val="28"/>
        </w:rPr>
        <w:t> </w:t>
      </w:r>
      <w:r>
        <w:rPr>
          <w:sz w:val="28"/>
        </w:rPr>
        <w:t>ngày</w:t>
      </w:r>
      <w:r>
        <w:rPr>
          <w:spacing w:val="1"/>
          <w:sz w:val="28"/>
        </w:rPr>
        <w:t> </w:t>
      </w:r>
      <w:r>
        <w:rPr>
          <w:sz w:val="28"/>
        </w:rPr>
        <w:t>30/12/2016 của Ủy ban Thường vụ Quốc hội, làm ảnh hưởng đến quyền và lợi ích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34"/>
          <w:sz w:val="28"/>
        </w:rPr>
        <w:t> </w:t>
      </w:r>
      <w:r>
        <w:rPr>
          <w:sz w:val="28"/>
        </w:rPr>
        <w:t>pháp</w:t>
      </w:r>
      <w:r>
        <w:rPr>
          <w:spacing w:val="34"/>
          <w:sz w:val="28"/>
        </w:rPr>
        <w:t> </w:t>
      </w:r>
      <w:r>
        <w:rPr>
          <w:sz w:val="28"/>
        </w:rPr>
        <w:t>của</w:t>
      </w:r>
      <w:r>
        <w:rPr>
          <w:spacing w:val="31"/>
          <w:sz w:val="28"/>
        </w:rPr>
        <w:t> </w:t>
      </w:r>
      <w:r>
        <w:rPr>
          <w:sz w:val="28"/>
        </w:rPr>
        <w:t>đương</w:t>
      </w:r>
      <w:r>
        <w:rPr>
          <w:spacing w:val="32"/>
          <w:sz w:val="28"/>
        </w:rPr>
        <w:t> </w:t>
      </w:r>
      <w:r>
        <w:rPr>
          <w:sz w:val="28"/>
        </w:rPr>
        <w:t>sự</w:t>
      </w:r>
      <w:r>
        <w:rPr>
          <w:spacing w:val="32"/>
          <w:sz w:val="28"/>
        </w:rPr>
        <w:t> </w:t>
      </w:r>
      <w:r>
        <w:rPr>
          <w:sz w:val="28"/>
        </w:rPr>
        <w:t>mà</w:t>
      </w:r>
      <w:r>
        <w:rPr>
          <w:spacing w:val="33"/>
          <w:sz w:val="28"/>
        </w:rPr>
        <w:t> </w:t>
      </w:r>
      <w:r>
        <w:rPr>
          <w:sz w:val="28"/>
        </w:rPr>
        <w:t>tại</w:t>
      </w:r>
      <w:r>
        <w:rPr>
          <w:spacing w:val="32"/>
          <w:sz w:val="28"/>
        </w:rPr>
        <w:t> </w:t>
      </w:r>
      <w:r>
        <w:rPr>
          <w:sz w:val="28"/>
        </w:rPr>
        <w:t>phiên</w:t>
      </w:r>
      <w:r>
        <w:rPr>
          <w:spacing w:val="31"/>
          <w:sz w:val="28"/>
        </w:rPr>
        <w:t> </w:t>
      </w:r>
      <w:r>
        <w:rPr>
          <w:sz w:val="28"/>
        </w:rPr>
        <w:t>tòa</w:t>
      </w:r>
      <w:r>
        <w:rPr>
          <w:spacing w:val="31"/>
          <w:sz w:val="28"/>
        </w:rPr>
        <w:t> </w:t>
      </w:r>
      <w:r>
        <w:rPr>
          <w:sz w:val="28"/>
        </w:rPr>
        <w:t>phúc</w:t>
      </w:r>
      <w:r>
        <w:rPr>
          <w:spacing w:val="31"/>
          <w:sz w:val="28"/>
        </w:rPr>
        <w:t> </w:t>
      </w:r>
      <w:r>
        <w:rPr>
          <w:sz w:val="28"/>
        </w:rPr>
        <w:t>thẩm</w:t>
      </w:r>
      <w:r>
        <w:rPr>
          <w:spacing w:val="28"/>
          <w:sz w:val="28"/>
        </w:rPr>
        <w:t> </w:t>
      </w:r>
      <w:r>
        <w:rPr>
          <w:sz w:val="28"/>
        </w:rPr>
        <w:t>không</w:t>
      </w:r>
      <w:r>
        <w:rPr>
          <w:spacing w:val="31"/>
          <w:sz w:val="28"/>
        </w:rPr>
        <w:t> </w:t>
      </w:r>
      <w:r>
        <w:rPr>
          <w:sz w:val="28"/>
        </w:rPr>
        <w:t>thể</w:t>
      </w:r>
      <w:r>
        <w:rPr>
          <w:spacing w:val="34"/>
          <w:sz w:val="28"/>
        </w:rPr>
        <w:t> </w:t>
      </w:r>
      <w:r>
        <w:rPr>
          <w:sz w:val="28"/>
        </w:rPr>
        <w:t>thực</w:t>
      </w:r>
      <w:r>
        <w:rPr>
          <w:spacing w:val="31"/>
          <w:sz w:val="28"/>
        </w:rPr>
        <w:t> </w:t>
      </w:r>
      <w:r>
        <w:rPr>
          <w:sz w:val="28"/>
        </w:rPr>
        <w:t>hiện</w:t>
      </w:r>
      <w:r>
        <w:rPr>
          <w:spacing w:val="31"/>
          <w:sz w:val="28"/>
        </w:rPr>
        <w:t> </w:t>
      </w:r>
      <w:r>
        <w:rPr>
          <w:sz w:val="28"/>
        </w:rPr>
        <w:t>bổ</w:t>
      </w:r>
      <w:r>
        <w:rPr>
          <w:spacing w:val="34"/>
          <w:sz w:val="28"/>
        </w:rPr>
        <w:t> </w:t>
      </w:r>
      <w:r>
        <w:rPr>
          <w:sz w:val="28"/>
        </w:rPr>
        <w:t>sung</w:t>
      </w:r>
      <w:r>
        <w:rPr>
          <w:spacing w:val="-68"/>
          <w:sz w:val="28"/>
        </w:rPr>
        <w:t> </w:t>
      </w:r>
      <w:r>
        <w:rPr>
          <w:sz w:val="28"/>
        </w:rPr>
        <w:t>được</w:t>
      </w:r>
      <w:r>
        <w:rPr>
          <w:spacing w:val="10"/>
          <w:sz w:val="28"/>
        </w:rPr>
        <w:t> </w:t>
      </w:r>
      <w:r>
        <w:rPr>
          <w:sz w:val="28"/>
        </w:rPr>
        <w:t>nên</w:t>
      </w:r>
      <w:r>
        <w:rPr>
          <w:spacing w:val="11"/>
          <w:sz w:val="28"/>
        </w:rPr>
        <w:t> </w:t>
      </w:r>
      <w:r>
        <w:rPr>
          <w:sz w:val="28"/>
        </w:rPr>
        <w:t>phải</w:t>
      </w:r>
      <w:r>
        <w:rPr>
          <w:spacing w:val="11"/>
          <w:sz w:val="28"/>
        </w:rPr>
        <w:t> </w:t>
      </w:r>
      <w:r>
        <w:rPr>
          <w:sz w:val="28"/>
        </w:rPr>
        <w:t>hủy</w:t>
      </w:r>
      <w:r>
        <w:rPr>
          <w:spacing w:val="6"/>
          <w:sz w:val="28"/>
        </w:rPr>
        <w:t> </w:t>
      </w:r>
      <w:r>
        <w:rPr>
          <w:sz w:val="28"/>
        </w:rPr>
        <w:t>bản</w:t>
      </w:r>
      <w:r>
        <w:rPr>
          <w:spacing w:val="11"/>
          <w:sz w:val="28"/>
        </w:rPr>
        <w:t> </w:t>
      </w:r>
      <w:r>
        <w:rPr>
          <w:sz w:val="28"/>
        </w:rPr>
        <w:t>án</w:t>
      </w:r>
      <w:r>
        <w:rPr>
          <w:spacing w:val="11"/>
          <w:sz w:val="28"/>
        </w:rPr>
        <w:t> </w:t>
      </w:r>
      <w:r>
        <w:rPr>
          <w:sz w:val="28"/>
        </w:rPr>
        <w:t>sơ</w:t>
      </w:r>
      <w:r>
        <w:rPr>
          <w:spacing w:val="10"/>
          <w:sz w:val="28"/>
        </w:rPr>
        <w:t> </w:t>
      </w:r>
      <w:r>
        <w:rPr>
          <w:sz w:val="28"/>
        </w:rPr>
        <w:t>thẩm,</w:t>
      </w:r>
      <w:r>
        <w:rPr>
          <w:spacing w:val="11"/>
          <w:sz w:val="28"/>
        </w:rPr>
        <w:t> </w:t>
      </w:r>
      <w:r>
        <w:rPr>
          <w:sz w:val="28"/>
        </w:rPr>
        <w:t>chuyển</w:t>
      </w:r>
      <w:r>
        <w:rPr>
          <w:spacing w:val="11"/>
          <w:sz w:val="28"/>
        </w:rPr>
        <w:t> </w:t>
      </w:r>
      <w:r>
        <w:rPr>
          <w:sz w:val="28"/>
        </w:rPr>
        <w:t>hồ</w:t>
      </w:r>
      <w:r>
        <w:rPr>
          <w:spacing w:val="11"/>
          <w:sz w:val="28"/>
        </w:rPr>
        <w:t> </w:t>
      </w:r>
      <w:r>
        <w:rPr>
          <w:sz w:val="28"/>
        </w:rPr>
        <w:t>sơ</w:t>
      </w:r>
      <w:r>
        <w:rPr>
          <w:spacing w:val="10"/>
          <w:sz w:val="28"/>
        </w:rPr>
        <w:t> </w:t>
      </w:r>
      <w:r>
        <w:rPr>
          <w:sz w:val="28"/>
        </w:rPr>
        <w:t>vụ</w:t>
      </w:r>
      <w:r>
        <w:rPr>
          <w:spacing w:val="12"/>
          <w:sz w:val="28"/>
        </w:rPr>
        <w:t> </w:t>
      </w:r>
      <w:r>
        <w:rPr>
          <w:sz w:val="28"/>
        </w:rPr>
        <w:t>án</w:t>
      </w:r>
      <w:r>
        <w:rPr>
          <w:spacing w:val="11"/>
          <w:sz w:val="28"/>
        </w:rPr>
        <w:t> </w:t>
      </w:r>
      <w:r>
        <w:rPr>
          <w:sz w:val="28"/>
        </w:rPr>
        <w:t>cho</w:t>
      </w:r>
      <w:r>
        <w:rPr>
          <w:spacing w:val="15"/>
          <w:sz w:val="28"/>
        </w:rPr>
        <w:t> </w:t>
      </w:r>
      <w:r>
        <w:rPr>
          <w:sz w:val="28"/>
        </w:rPr>
        <w:t>Tòa</w:t>
      </w:r>
      <w:r>
        <w:rPr>
          <w:spacing w:val="10"/>
          <w:sz w:val="28"/>
        </w:rPr>
        <w:t> </w:t>
      </w:r>
      <w:r>
        <w:rPr>
          <w:sz w:val="28"/>
        </w:rPr>
        <w:t>án</w:t>
      </w:r>
      <w:r>
        <w:rPr>
          <w:spacing w:val="11"/>
          <w:sz w:val="28"/>
        </w:rPr>
        <w:t> </w:t>
      </w:r>
      <w:r>
        <w:rPr>
          <w:sz w:val="28"/>
        </w:rPr>
        <w:t>nhân</w:t>
      </w:r>
      <w:r>
        <w:rPr>
          <w:spacing w:val="9"/>
          <w:sz w:val="28"/>
        </w:rPr>
        <w:t> </w:t>
      </w:r>
      <w:r>
        <w:rPr>
          <w:sz w:val="28"/>
        </w:rPr>
        <w:t>dân</w:t>
      </w:r>
      <w:r>
        <w:rPr>
          <w:spacing w:val="14"/>
          <w:sz w:val="28"/>
        </w:rPr>
        <w:t> </w:t>
      </w:r>
      <w:r>
        <w:rPr>
          <w:sz w:val="28"/>
        </w:rPr>
        <w:t>huyện</w:t>
      </w:r>
      <w:r>
        <w:rPr>
          <w:spacing w:val="-68"/>
          <w:sz w:val="28"/>
        </w:rPr>
        <w:t> </w:t>
      </w:r>
      <w:r>
        <w:rPr>
          <w:sz w:val="28"/>
        </w:rPr>
        <w:t>H giải quyết lại vụ án theo thủ tục sơ thẩm. Kháng cáo của bà Trần NữPh là có căn</w:t>
      </w:r>
      <w:r>
        <w:rPr>
          <w:spacing w:val="1"/>
          <w:sz w:val="28"/>
        </w:rPr>
        <w:t> </w:t>
      </w:r>
      <w:r>
        <w:rPr>
          <w:sz w:val="28"/>
        </w:rPr>
        <w:t>cứ</w:t>
      </w:r>
      <w:r>
        <w:rPr>
          <w:spacing w:val="-1"/>
          <w:sz w:val="28"/>
        </w:rPr>
        <w:t> </w:t>
      </w:r>
      <w:r>
        <w:rPr>
          <w:sz w:val="28"/>
        </w:rPr>
        <w:t>nên</w:t>
      </w:r>
      <w:r>
        <w:rPr>
          <w:spacing w:val="-2"/>
          <w:sz w:val="28"/>
        </w:rPr>
        <w:t> </w:t>
      </w:r>
      <w:r>
        <w:rPr>
          <w:sz w:val="28"/>
        </w:rPr>
        <w:t>được HĐXX</w:t>
      </w:r>
      <w:r>
        <w:rPr>
          <w:spacing w:val="-1"/>
          <w:sz w:val="28"/>
        </w:rPr>
        <w:t> </w:t>
      </w:r>
      <w:r>
        <w:rPr>
          <w:sz w:val="28"/>
        </w:rPr>
        <w:t>phúc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chấp</w:t>
      </w:r>
      <w:r>
        <w:rPr>
          <w:spacing w:val="-3"/>
          <w:sz w:val="28"/>
        </w:rPr>
        <w:t> </w:t>
      </w:r>
      <w:r>
        <w:rPr>
          <w:sz w:val="28"/>
        </w:rPr>
        <w:t>nhận.</w:t>
      </w:r>
    </w:p>
    <w:p>
      <w:pPr>
        <w:pStyle w:val="ListParagraph"/>
        <w:numPr>
          <w:ilvl w:val="0"/>
          <w:numId w:val="4"/>
        </w:numPr>
        <w:tabs>
          <w:tab w:pos="1459" w:val="left" w:leader="none"/>
        </w:tabs>
        <w:spacing w:line="276" w:lineRule="auto" w:before="1" w:after="0"/>
        <w:ind w:left="220" w:right="107" w:firstLine="719"/>
        <w:jc w:val="both"/>
        <w:rPr>
          <w:sz w:val="28"/>
        </w:rPr>
      </w:pPr>
      <w:r>
        <w:rPr>
          <w:sz w:val="28"/>
        </w:rPr>
        <w:t>Về</w:t>
      </w:r>
      <w:r>
        <w:rPr>
          <w:spacing w:val="1"/>
          <w:sz w:val="28"/>
        </w:rPr>
        <w:t> </w:t>
      </w:r>
      <w:r>
        <w:rPr>
          <w:sz w:val="28"/>
        </w:rPr>
        <w:t>án</w:t>
      </w:r>
      <w:r>
        <w:rPr>
          <w:spacing w:val="1"/>
          <w:sz w:val="28"/>
        </w:rPr>
        <w:t> </w:t>
      </w:r>
      <w:r>
        <w:rPr>
          <w:sz w:val="28"/>
        </w:rPr>
        <w:t>phí: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1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Nghị</w:t>
      </w:r>
      <w:r>
        <w:rPr>
          <w:spacing w:val="1"/>
          <w:sz w:val="28"/>
        </w:rPr>
        <w:t> </w:t>
      </w:r>
      <w:r>
        <w:rPr>
          <w:sz w:val="28"/>
        </w:rPr>
        <w:t>quyết</w:t>
      </w:r>
      <w:r>
        <w:rPr>
          <w:spacing w:val="1"/>
          <w:sz w:val="28"/>
        </w:rPr>
        <w:t> </w:t>
      </w:r>
      <w:r>
        <w:rPr>
          <w:sz w:val="28"/>
        </w:rPr>
        <w:t>số:</w:t>
      </w:r>
      <w:r>
        <w:rPr>
          <w:spacing w:val="1"/>
          <w:sz w:val="28"/>
        </w:rPr>
        <w:t> </w:t>
      </w:r>
      <w:r>
        <w:rPr>
          <w:sz w:val="28"/>
        </w:rPr>
        <w:t>326/2016/UBTVQH14 ngày 30/12/2016 của Ủy ban thường vụ Quốc hội, thì án phí</w:t>
      </w:r>
      <w:r>
        <w:rPr>
          <w:spacing w:val="1"/>
          <w:sz w:val="28"/>
        </w:rPr>
        <w:t> </w:t>
      </w:r>
      <w:r>
        <w:rPr>
          <w:spacing w:val="-5"/>
          <w:sz w:val="28"/>
        </w:rPr>
        <w:t>sơ</w:t>
      </w:r>
      <w:r>
        <w:rPr>
          <w:spacing w:val="-13"/>
          <w:sz w:val="28"/>
        </w:rPr>
        <w:t> </w:t>
      </w:r>
      <w:r>
        <w:rPr>
          <w:spacing w:val="-7"/>
          <w:sz w:val="28"/>
        </w:rPr>
        <w:t>thẩm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sẽ</w:t>
      </w:r>
      <w:r>
        <w:rPr>
          <w:spacing w:val="-15"/>
          <w:sz w:val="28"/>
        </w:rPr>
        <w:t> </w:t>
      </w:r>
      <w:r>
        <w:rPr>
          <w:spacing w:val="-7"/>
          <w:sz w:val="28"/>
        </w:rPr>
        <w:t>được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giải</w:t>
      </w:r>
      <w:r>
        <w:rPr>
          <w:spacing w:val="-15"/>
          <w:sz w:val="28"/>
        </w:rPr>
        <w:t> </w:t>
      </w:r>
      <w:r>
        <w:rPr>
          <w:spacing w:val="-7"/>
          <w:sz w:val="28"/>
        </w:rPr>
        <w:t>quyết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khi</w:t>
      </w:r>
      <w:r>
        <w:rPr>
          <w:spacing w:val="-15"/>
          <w:sz w:val="28"/>
        </w:rPr>
        <w:t> </w:t>
      </w:r>
      <w:r>
        <w:rPr>
          <w:spacing w:val="-7"/>
          <w:sz w:val="28"/>
        </w:rPr>
        <w:t>giải</w:t>
      </w:r>
      <w:r>
        <w:rPr>
          <w:spacing w:val="-14"/>
          <w:sz w:val="28"/>
        </w:rPr>
        <w:t> </w:t>
      </w:r>
      <w:r>
        <w:rPr>
          <w:spacing w:val="-8"/>
          <w:sz w:val="28"/>
        </w:rPr>
        <w:t>quyết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lại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vụ</w:t>
      </w:r>
      <w:r>
        <w:rPr>
          <w:spacing w:val="-11"/>
          <w:sz w:val="28"/>
        </w:rPr>
        <w:t> </w:t>
      </w:r>
      <w:r>
        <w:rPr>
          <w:spacing w:val="-7"/>
          <w:sz w:val="28"/>
        </w:rPr>
        <w:t>án.</w:t>
      </w:r>
      <w:r>
        <w:rPr>
          <w:spacing w:val="-13"/>
          <w:sz w:val="28"/>
        </w:rPr>
        <w:t> </w:t>
      </w:r>
      <w:r>
        <w:rPr>
          <w:sz w:val="28"/>
        </w:rPr>
        <w:t>Bà</w:t>
      </w:r>
      <w:r>
        <w:rPr>
          <w:spacing w:val="3"/>
          <w:sz w:val="28"/>
        </w:rPr>
        <w:t> </w:t>
      </w:r>
      <w:r>
        <w:rPr>
          <w:spacing w:val="-1"/>
          <w:sz w:val="28"/>
        </w:rPr>
        <w:t>Trần</w:t>
      </w:r>
      <w:r>
        <w:rPr>
          <w:spacing w:val="4"/>
          <w:sz w:val="28"/>
        </w:rPr>
        <w:t> </w:t>
      </w:r>
      <w:r>
        <w:rPr>
          <w:spacing w:val="-1"/>
          <w:sz w:val="28"/>
        </w:rPr>
        <w:t>Nữ</w:t>
      </w:r>
      <w:r>
        <w:rPr>
          <w:spacing w:val="3"/>
          <w:sz w:val="28"/>
        </w:rPr>
        <w:t> </w:t>
      </w:r>
      <w:r>
        <w:rPr>
          <w:spacing w:val="-1"/>
          <w:sz w:val="28"/>
        </w:rPr>
        <w:t>Ph</w:t>
      </w:r>
      <w:r>
        <w:rPr>
          <w:spacing w:val="3"/>
          <w:sz w:val="28"/>
        </w:rPr>
        <w:t> </w:t>
      </w:r>
      <w:r>
        <w:rPr>
          <w:spacing w:val="-8"/>
          <w:sz w:val="28"/>
        </w:rPr>
        <w:t>không</w:t>
      </w:r>
      <w:r>
        <w:rPr>
          <w:spacing w:val="-13"/>
          <w:sz w:val="28"/>
        </w:rPr>
        <w:t> </w:t>
      </w:r>
      <w:r>
        <w:rPr>
          <w:spacing w:val="-7"/>
          <w:sz w:val="28"/>
        </w:rPr>
        <w:t>phải</w:t>
      </w:r>
      <w:r>
        <w:rPr>
          <w:spacing w:val="-15"/>
          <w:sz w:val="28"/>
        </w:rPr>
        <w:t> </w:t>
      </w:r>
      <w:r>
        <w:rPr>
          <w:spacing w:val="-7"/>
          <w:sz w:val="28"/>
        </w:rPr>
        <w:t>chịu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án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phí</w:t>
      </w:r>
      <w:r>
        <w:rPr>
          <w:spacing w:val="-68"/>
          <w:sz w:val="28"/>
        </w:rPr>
        <w:t> </w:t>
      </w:r>
      <w:r>
        <w:rPr>
          <w:sz w:val="28"/>
        </w:rPr>
        <w:t>dân</w:t>
      </w:r>
      <w:r>
        <w:rPr>
          <w:spacing w:val="-17"/>
          <w:sz w:val="28"/>
        </w:rPr>
        <w:t> </w:t>
      </w:r>
      <w:r>
        <w:rPr>
          <w:sz w:val="28"/>
        </w:rPr>
        <w:t>sự</w:t>
      </w:r>
      <w:r>
        <w:rPr>
          <w:spacing w:val="-20"/>
          <w:sz w:val="28"/>
        </w:rPr>
        <w:t> </w:t>
      </w:r>
      <w:r>
        <w:rPr>
          <w:sz w:val="28"/>
        </w:rPr>
        <w:t>phúc</w:t>
      </w:r>
      <w:r>
        <w:rPr>
          <w:spacing w:val="-18"/>
          <w:sz w:val="28"/>
        </w:rPr>
        <w:t> </w:t>
      </w:r>
      <w:r>
        <w:rPr>
          <w:sz w:val="28"/>
        </w:rPr>
        <w:t>thẩm.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76" w:lineRule="auto" w:before="0" w:after="0"/>
        <w:ind w:left="220" w:right="125" w:firstLine="719"/>
        <w:jc w:val="both"/>
        <w:rPr>
          <w:sz w:val="28"/>
        </w:rPr>
      </w:pPr>
      <w:r>
        <w:rPr>
          <w:sz w:val="28"/>
        </w:rPr>
        <w:t>Ý kiến của Kiểm sát viên về việc tuân thủ pháp luật của những người tiến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13"/>
          <w:sz w:val="28"/>
        </w:rPr>
        <w:t> </w:t>
      </w:r>
      <w:r>
        <w:rPr>
          <w:sz w:val="28"/>
        </w:rPr>
        <w:t>tố</w:t>
      </w:r>
      <w:r>
        <w:rPr>
          <w:spacing w:val="13"/>
          <w:sz w:val="28"/>
        </w:rPr>
        <w:t> </w:t>
      </w:r>
      <w:r>
        <w:rPr>
          <w:sz w:val="28"/>
        </w:rPr>
        <w:t>tụng,</w:t>
      </w:r>
      <w:r>
        <w:rPr>
          <w:spacing w:val="12"/>
          <w:sz w:val="28"/>
        </w:rPr>
        <w:t> </w:t>
      </w:r>
      <w:r>
        <w:rPr>
          <w:sz w:val="28"/>
        </w:rPr>
        <w:t>tham</w:t>
      </w:r>
      <w:r>
        <w:rPr>
          <w:spacing w:val="7"/>
          <w:sz w:val="28"/>
        </w:rPr>
        <w:t> </w:t>
      </w:r>
      <w:r>
        <w:rPr>
          <w:sz w:val="28"/>
        </w:rPr>
        <w:t>gia</w:t>
      </w:r>
      <w:r>
        <w:rPr>
          <w:spacing w:val="13"/>
          <w:sz w:val="28"/>
        </w:rPr>
        <w:t> </w:t>
      </w:r>
      <w:r>
        <w:rPr>
          <w:sz w:val="28"/>
        </w:rPr>
        <w:t>tố</w:t>
      </w:r>
      <w:r>
        <w:rPr>
          <w:spacing w:val="13"/>
          <w:sz w:val="28"/>
        </w:rPr>
        <w:t> </w:t>
      </w:r>
      <w:r>
        <w:rPr>
          <w:sz w:val="28"/>
        </w:rPr>
        <w:t>tụng</w:t>
      </w:r>
      <w:r>
        <w:rPr>
          <w:spacing w:val="11"/>
          <w:sz w:val="28"/>
        </w:rPr>
        <w:t> </w:t>
      </w:r>
      <w:r>
        <w:rPr>
          <w:sz w:val="28"/>
        </w:rPr>
        <w:t>tại</w:t>
      </w:r>
      <w:r>
        <w:rPr>
          <w:spacing w:val="14"/>
          <w:sz w:val="28"/>
        </w:rPr>
        <w:t> </w:t>
      </w:r>
      <w:r>
        <w:rPr>
          <w:sz w:val="28"/>
        </w:rPr>
        <w:t>cấp</w:t>
      </w:r>
      <w:r>
        <w:rPr>
          <w:spacing w:val="13"/>
          <w:sz w:val="28"/>
        </w:rPr>
        <w:t> </w:t>
      </w:r>
      <w:r>
        <w:rPr>
          <w:sz w:val="28"/>
        </w:rPr>
        <w:t>phúc</w:t>
      </w:r>
      <w:r>
        <w:rPr>
          <w:spacing w:val="13"/>
          <w:sz w:val="28"/>
        </w:rPr>
        <w:t> </w:t>
      </w:r>
      <w:r>
        <w:rPr>
          <w:sz w:val="28"/>
        </w:rPr>
        <w:t>thẩm</w:t>
      </w:r>
      <w:r>
        <w:rPr>
          <w:spacing w:val="7"/>
          <w:sz w:val="28"/>
        </w:rPr>
        <w:t> </w:t>
      </w:r>
      <w:r>
        <w:rPr>
          <w:sz w:val="28"/>
        </w:rPr>
        <w:t>cũng</w:t>
      </w:r>
      <w:r>
        <w:rPr>
          <w:spacing w:val="11"/>
          <w:sz w:val="28"/>
        </w:rPr>
        <w:t> </w:t>
      </w:r>
      <w:r>
        <w:rPr>
          <w:sz w:val="28"/>
        </w:rPr>
        <w:t>như</w:t>
      </w:r>
      <w:r>
        <w:rPr>
          <w:spacing w:val="11"/>
          <w:sz w:val="28"/>
        </w:rPr>
        <w:t> </w:t>
      </w:r>
      <w:r>
        <w:rPr>
          <w:sz w:val="28"/>
        </w:rPr>
        <w:t>về</w:t>
      </w:r>
      <w:r>
        <w:rPr>
          <w:spacing w:val="13"/>
          <w:sz w:val="28"/>
        </w:rPr>
        <w:t> </w:t>
      </w:r>
      <w:r>
        <w:rPr>
          <w:sz w:val="28"/>
        </w:rPr>
        <w:t>việc</w:t>
      </w:r>
      <w:r>
        <w:rPr>
          <w:spacing w:val="14"/>
          <w:sz w:val="28"/>
        </w:rPr>
        <w:t> </w:t>
      </w:r>
      <w:r>
        <w:rPr>
          <w:sz w:val="28"/>
        </w:rPr>
        <w:t>giải</w:t>
      </w:r>
      <w:r>
        <w:rPr>
          <w:spacing w:val="11"/>
          <w:sz w:val="28"/>
        </w:rPr>
        <w:t> </w:t>
      </w:r>
      <w:r>
        <w:rPr>
          <w:sz w:val="28"/>
        </w:rPr>
        <w:t>quyết</w:t>
      </w:r>
      <w:r>
        <w:rPr>
          <w:spacing w:val="13"/>
          <w:sz w:val="28"/>
        </w:rPr>
        <w:t> </w:t>
      </w:r>
      <w:r>
        <w:rPr>
          <w:sz w:val="28"/>
        </w:rPr>
        <w:t>vụ</w:t>
      </w:r>
      <w:r>
        <w:rPr>
          <w:spacing w:val="13"/>
          <w:sz w:val="28"/>
        </w:rPr>
        <w:t> </w:t>
      </w:r>
      <w:r>
        <w:rPr>
          <w:sz w:val="28"/>
        </w:rPr>
        <w:t>án</w:t>
      </w:r>
      <w:r>
        <w:rPr>
          <w:spacing w:val="-68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phù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HĐXX.</w:t>
      </w:r>
    </w:p>
    <w:p>
      <w:pPr>
        <w:pStyle w:val="BodyText"/>
        <w:spacing w:before="1"/>
        <w:ind w:left="940"/>
        <w:jc w:val="both"/>
      </w:pPr>
      <w:r>
        <w:rPr/>
        <w:t>Vì các lẽ</w:t>
      </w:r>
      <w:r>
        <w:rPr>
          <w:spacing w:val="-3"/>
        </w:rPr>
        <w:t> </w:t>
      </w:r>
      <w:r>
        <w:rPr/>
        <w:t>trên,</w:t>
      </w:r>
    </w:p>
    <w:p>
      <w:pPr>
        <w:spacing w:after="0"/>
        <w:jc w:val="both"/>
        <w:sectPr>
          <w:pgSz w:w="12240" w:h="15840"/>
          <w:pgMar w:header="0" w:footer="1521" w:top="1200" w:bottom="1800" w:left="1220" w:right="1140"/>
        </w:sectPr>
      </w:pPr>
    </w:p>
    <w:p>
      <w:pPr>
        <w:pStyle w:val="Heading1"/>
        <w:spacing w:before="74"/>
        <w:ind w:left="1538"/>
      </w:pPr>
      <w:r>
        <w:rPr/>
        <w:t>QUYẾT</w:t>
      </w:r>
      <w:r>
        <w:rPr>
          <w:spacing w:val="-2"/>
        </w:rPr>
        <w:t> </w:t>
      </w:r>
      <w:r>
        <w:rPr/>
        <w:t>ĐỊNH:</w:t>
      </w:r>
    </w:p>
    <w:p>
      <w:pPr>
        <w:pStyle w:val="BodyText"/>
        <w:spacing w:before="10"/>
        <w:ind w:left="0"/>
        <w:rPr>
          <w:b/>
          <w:sz w:val="35"/>
        </w:rPr>
      </w:pPr>
    </w:p>
    <w:p>
      <w:pPr>
        <w:pStyle w:val="BodyText"/>
        <w:spacing w:line="278" w:lineRule="auto" w:before="1"/>
        <w:ind w:right="119" w:firstLine="719"/>
        <w:jc w:val="both"/>
      </w:pPr>
      <w:r>
        <w:rPr/>
        <w:t>Căn cứ khoản 3 Điều 308, Điều 310 của Bộ luật Tố tụng Dân sự năm 2015;</w:t>
      </w:r>
      <w:r>
        <w:rPr>
          <w:spacing w:val="1"/>
        </w:rPr>
        <w:t> </w:t>
      </w:r>
      <w:r>
        <w:rPr/>
        <w:t>khoản 3 Điều 29 Nghị quyết số: 326/2016/UBTVQH14 ngày 30/12/2016 của Ủy ban</w:t>
      </w:r>
      <w:r>
        <w:rPr>
          <w:spacing w:val="-67"/>
        </w:rPr>
        <w:t> </w:t>
      </w:r>
      <w:r>
        <w:rPr/>
        <w:t>thường vụ</w:t>
      </w:r>
      <w:r>
        <w:rPr>
          <w:spacing w:val="1"/>
        </w:rPr>
        <w:t> </w:t>
      </w:r>
      <w:r>
        <w:rPr/>
        <w:t>Quốc hội</w:t>
      </w:r>
      <w:r>
        <w:rPr>
          <w:spacing w:val="1"/>
        </w:rPr>
        <w:t> </w:t>
      </w:r>
      <w:r>
        <w:rPr/>
        <w:t>khóa XIV.</w:t>
      </w:r>
    </w:p>
    <w:p>
      <w:pPr>
        <w:pStyle w:val="BodyText"/>
        <w:spacing w:line="320" w:lineRule="exact"/>
        <w:ind w:left="918"/>
        <w:jc w:val="both"/>
      </w:pPr>
      <w:r>
        <w:rPr/>
        <w:t>Tuyên</w:t>
      </w:r>
      <w:r>
        <w:rPr>
          <w:spacing w:val="1"/>
        </w:rPr>
        <w:t> </w:t>
      </w:r>
      <w:r>
        <w:rPr/>
        <w:t>xử:</w:t>
      </w:r>
    </w:p>
    <w:p>
      <w:pPr>
        <w:pStyle w:val="BodyText"/>
        <w:spacing w:line="278" w:lineRule="auto" w:before="47"/>
        <w:ind w:right="117" w:firstLine="719"/>
        <w:jc w:val="both"/>
      </w:pPr>
      <w:r>
        <w:rPr/>
        <w:t>Chấp nhận kháng cáo của bà Trần Nữ Ph. Hủy Bản án lao động sơ thẩm số:</w:t>
      </w:r>
      <w:r>
        <w:rPr>
          <w:spacing w:val="1"/>
        </w:rPr>
        <w:t> </w:t>
      </w:r>
      <w:r>
        <w:rPr/>
        <w:t>01/2020/LĐ-ST</w:t>
      </w:r>
      <w:r>
        <w:rPr>
          <w:spacing w:val="-3"/>
        </w:rPr>
        <w:t> </w:t>
      </w:r>
      <w:r>
        <w:rPr/>
        <w:t>ngày</w:t>
      </w:r>
      <w:r>
        <w:rPr>
          <w:spacing w:val="-4"/>
        </w:rPr>
        <w:t> </w:t>
      </w:r>
      <w:r>
        <w:rPr/>
        <w:t>09</w:t>
      </w:r>
      <w:r>
        <w:rPr>
          <w:spacing w:val="-3"/>
        </w:rPr>
        <w:t> </w:t>
      </w:r>
      <w:r>
        <w:rPr/>
        <w:t>tháng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/>
        <w:t>năm</w:t>
      </w:r>
      <w:r>
        <w:rPr>
          <w:spacing w:val="-6"/>
        </w:rPr>
        <w:t> </w:t>
      </w:r>
      <w:r>
        <w:rPr/>
        <w:t>2020</w:t>
      </w:r>
      <w:r>
        <w:rPr>
          <w:spacing w:val="-1"/>
        </w:rPr>
        <w:t> </w:t>
      </w:r>
      <w:r>
        <w:rPr/>
        <w:t>của Toà</w:t>
      </w:r>
      <w:r>
        <w:rPr>
          <w:spacing w:val="-1"/>
        </w:rPr>
        <w:t> </w:t>
      </w:r>
      <w:r>
        <w:rPr/>
        <w:t>án</w:t>
      </w:r>
      <w:r>
        <w:rPr>
          <w:spacing w:val="-3"/>
        </w:rPr>
        <w:t> </w:t>
      </w:r>
      <w:r>
        <w:rPr/>
        <w:t>nhân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/>
        <w:t>huyện</w:t>
      </w:r>
      <w:r>
        <w:rPr>
          <w:spacing w:val="7"/>
        </w:rPr>
        <w:t> </w:t>
      </w:r>
      <w:r>
        <w:rPr/>
        <w:t>H.</w:t>
      </w:r>
    </w:p>
    <w:p>
      <w:pPr>
        <w:pStyle w:val="ListParagraph"/>
        <w:numPr>
          <w:ilvl w:val="0"/>
          <w:numId w:val="5"/>
        </w:numPr>
        <w:tabs>
          <w:tab w:pos="1222" w:val="left" w:leader="none"/>
        </w:tabs>
        <w:spacing w:line="317" w:lineRule="exact" w:before="0" w:after="0"/>
        <w:ind w:left="1221" w:right="0" w:hanging="282"/>
        <w:jc w:val="left"/>
        <w:rPr>
          <w:sz w:val="28"/>
        </w:rPr>
      </w:pP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án</w:t>
      </w:r>
      <w:r>
        <w:rPr>
          <w:spacing w:val="-1"/>
          <w:sz w:val="28"/>
        </w:rPr>
        <w:t> </w:t>
      </w:r>
      <w:r>
        <w:rPr>
          <w:sz w:val="28"/>
        </w:rPr>
        <w:t>phí:</w:t>
      </w:r>
    </w:p>
    <w:p>
      <w:pPr>
        <w:pStyle w:val="ListParagraph"/>
        <w:numPr>
          <w:ilvl w:val="1"/>
          <w:numId w:val="5"/>
        </w:numPr>
        <w:tabs>
          <w:tab w:pos="1392" w:val="left" w:leader="none"/>
        </w:tabs>
        <w:spacing w:line="240" w:lineRule="auto" w:before="48" w:after="0"/>
        <w:ind w:left="1391" w:right="0" w:hanging="452"/>
        <w:jc w:val="left"/>
        <w:rPr>
          <w:sz w:val="28"/>
        </w:rPr>
      </w:pPr>
      <w:r>
        <w:rPr>
          <w:spacing w:val="-6"/>
          <w:sz w:val="28"/>
        </w:rPr>
        <w:t>Án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phí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dân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sự</w:t>
      </w:r>
      <w:r>
        <w:rPr>
          <w:spacing w:val="-18"/>
          <w:sz w:val="28"/>
        </w:rPr>
        <w:t> </w:t>
      </w:r>
      <w:r>
        <w:rPr>
          <w:spacing w:val="-6"/>
          <w:sz w:val="28"/>
        </w:rPr>
        <w:t>sơ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thẩm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sẽ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được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giải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quyết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khi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giải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quyết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lại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vụ</w:t>
      </w:r>
      <w:r>
        <w:rPr>
          <w:spacing w:val="-16"/>
          <w:sz w:val="28"/>
        </w:rPr>
        <w:t> </w:t>
      </w:r>
      <w:r>
        <w:rPr>
          <w:spacing w:val="-5"/>
          <w:sz w:val="28"/>
        </w:rPr>
        <w:t>án.</w:t>
      </w:r>
    </w:p>
    <w:p>
      <w:pPr>
        <w:pStyle w:val="BodyText"/>
        <w:spacing w:before="51"/>
        <w:ind w:left="940"/>
      </w:pPr>
      <w:r>
        <w:rPr>
          <w:spacing w:val="-6"/>
        </w:rPr>
        <w:t>2.2</w:t>
      </w:r>
      <w:r>
        <w:rPr>
          <w:spacing w:val="-14"/>
        </w:rPr>
        <w:t> </w:t>
      </w:r>
      <w:r>
        <w:rPr>
          <w:spacing w:val="-6"/>
        </w:rPr>
        <w:t>Án</w:t>
      </w:r>
      <w:r>
        <w:rPr>
          <w:spacing w:val="-19"/>
        </w:rPr>
        <w:t> </w:t>
      </w:r>
      <w:r>
        <w:rPr>
          <w:spacing w:val="-6"/>
        </w:rPr>
        <w:t>phí</w:t>
      </w:r>
      <w:r>
        <w:rPr>
          <w:spacing w:val="-19"/>
        </w:rPr>
        <w:t> </w:t>
      </w:r>
      <w:r>
        <w:rPr>
          <w:spacing w:val="-6"/>
        </w:rPr>
        <w:t>dân</w:t>
      </w:r>
      <w:r>
        <w:rPr>
          <w:spacing w:val="-16"/>
        </w:rPr>
        <w:t> </w:t>
      </w:r>
      <w:r>
        <w:rPr>
          <w:spacing w:val="-6"/>
        </w:rPr>
        <w:t>sự</w:t>
      </w:r>
      <w:r>
        <w:rPr>
          <w:spacing w:val="-20"/>
        </w:rPr>
        <w:t> </w:t>
      </w:r>
      <w:r>
        <w:rPr>
          <w:spacing w:val="-6"/>
        </w:rPr>
        <w:t>phúc</w:t>
      </w:r>
      <w:r>
        <w:rPr>
          <w:spacing w:val="-18"/>
        </w:rPr>
        <w:t> </w:t>
      </w:r>
      <w:r>
        <w:rPr>
          <w:spacing w:val="-6"/>
        </w:rPr>
        <w:t>thẩm:</w:t>
      </w:r>
      <w:r>
        <w:rPr>
          <w:spacing w:val="-13"/>
        </w:rPr>
        <w:t> </w:t>
      </w:r>
      <w:r>
        <w:rPr>
          <w:spacing w:val="-6"/>
        </w:rPr>
        <w:t>Bà</w:t>
      </w:r>
      <w:r>
        <w:rPr>
          <w:spacing w:val="-18"/>
        </w:rPr>
        <w:t> </w:t>
      </w:r>
      <w:r>
        <w:rPr>
          <w:spacing w:val="-6"/>
        </w:rPr>
        <w:t>Trần</w:t>
      </w:r>
      <w:r>
        <w:rPr>
          <w:spacing w:val="-13"/>
        </w:rPr>
        <w:t> </w:t>
      </w:r>
      <w:r>
        <w:rPr>
          <w:spacing w:val="-6"/>
        </w:rPr>
        <w:t>Nữ</w:t>
      </w:r>
      <w:r>
        <w:rPr>
          <w:spacing w:val="-18"/>
        </w:rPr>
        <w:t> </w:t>
      </w:r>
      <w:r>
        <w:rPr>
          <w:spacing w:val="-6"/>
        </w:rPr>
        <w:t>Ph</w:t>
      </w:r>
      <w:r>
        <w:rPr>
          <w:spacing w:val="-16"/>
        </w:rPr>
        <w:t> </w:t>
      </w:r>
      <w:r>
        <w:rPr>
          <w:spacing w:val="-6"/>
        </w:rPr>
        <w:t>không</w:t>
      </w:r>
      <w:r>
        <w:rPr>
          <w:spacing w:val="-16"/>
        </w:rPr>
        <w:t> </w:t>
      </w:r>
      <w:r>
        <w:rPr>
          <w:spacing w:val="-5"/>
        </w:rPr>
        <w:t>phải</w:t>
      </w:r>
      <w:r>
        <w:rPr>
          <w:spacing w:val="-13"/>
        </w:rPr>
        <w:t> </w:t>
      </w:r>
      <w:r>
        <w:rPr>
          <w:spacing w:val="-5"/>
        </w:rPr>
        <w:t>chịu.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76" w:lineRule="auto" w:before="47" w:after="0"/>
        <w:ind w:left="220" w:right="120" w:firstLine="719"/>
        <w:jc w:val="left"/>
        <w:rPr>
          <w:sz w:val="28"/>
        </w:rPr>
      </w:pPr>
      <w:r>
        <w:rPr>
          <w:sz w:val="28"/>
        </w:rPr>
        <w:t>Chuyển</w:t>
      </w:r>
      <w:r>
        <w:rPr>
          <w:spacing w:val="6"/>
          <w:sz w:val="28"/>
        </w:rPr>
        <w:t> </w:t>
      </w:r>
      <w:r>
        <w:rPr>
          <w:sz w:val="28"/>
        </w:rPr>
        <w:t>hồ</w:t>
      </w:r>
      <w:r>
        <w:rPr>
          <w:spacing w:val="3"/>
          <w:sz w:val="28"/>
        </w:rPr>
        <w:t> </w:t>
      </w:r>
      <w:r>
        <w:rPr>
          <w:sz w:val="28"/>
        </w:rPr>
        <w:t>sơ</w:t>
      </w:r>
      <w:r>
        <w:rPr>
          <w:spacing w:val="4"/>
          <w:sz w:val="28"/>
        </w:rPr>
        <w:t> </w:t>
      </w:r>
      <w:r>
        <w:rPr>
          <w:sz w:val="28"/>
        </w:rPr>
        <w:t>vụ</w:t>
      </w:r>
      <w:r>
        <w:rPr>
          <w:spacing w:val="6"/>
          <w:sz w:val="28"/>
        </w:rPr>
        <w:t> </w:t>
      </w:r>
      <w:r>
        <w:rPr>
          <w:sz w:val="28"/>
        </w:rPr>
        <w:t>án</w:t>
      </w:r>
      <w:r>
        <w:rPr>
          <w:spacing w:val="5"/>
          <w:sz w:val="28"/>
        </w:rPr>
        <w:t> </w:t>
      </w:r>
      <w:r>
        <w:rPr>
          <w:sz w:val="28"/>
        </w:rPr>
        <w:t>cho</w:t>
      </w:r>
      <w:r>
        <w:rPr>
          <w:spacing w:val="5"/>
          <w:sz w:val="28"/>
        </w:rPr>
        <w:t> </w:t>
      </w:r>
      <w:r>
        <w:rPr>
          <w:sz w:val="28"/>
        </w:rPr>
        <w:t>Tòa</w:t>
      </w:r>
      <w:r>
        <w:rPr>
          <w:spacing w:val="5"/>
          <w:sz w:val="28"/>
        </w:rPr>
        <w:t> </w:t>
      </w:r>
      <w:r>
        <w:rPr>
          <w:sz w:val="28"/>
        </w:rPr>
        <w:t>án</w:t>
      </w:r>
      <w:r>
        <w:rPr>
          <w:spacing w:val="5"/>
          <w:sz w:val="28"/>
        </w:rPr>
        <w:t> </w:t>
      </w:r>
      <w:r>
        <w:rPr>
          <w:sz w:val="28"/>
        </w:rPr>
        <w:t>nhân</w:t>
      </w:r>
      <w:r>
        <w:rPr>
          <w:spacing w:val="6"/>
          <w:sz w:val="28"/>
        </w:rPr>
        <w:t> </w:t>
      </w:r>
      <w:r>
        <w:rPr>
          <w:sz w:val="28"/>
        </w:rPr>
        <w:t>dân</w:t>
      </w:r>
      <w:r>
        <w:rPr>
          <w:spacing w:val="12"/>
          <w:sz w:val="28"/>
        </w:rPr>
        <w:t> </w:t>
      </w:r>
      <w:r>
        <w:rPr>
          <w:sz w:val="28"/>
        </w:rPr>
        <w:t>huyện</w:t>
      </w:r>
      <w:r>
        <w:rPr>
          <w:spacing w:val="7"/>
          <w:sz w:val="28"/>
        </w:rPr>
        <w:t> </w:t>
      </w:r>
      <w:r>
        <w:rPr>
          <w:sz w:val="28"/>
        </w:rPr>
        <w:t>H</w:t>
      </w:r>
      <w:r>
        <w:rPr>
          <w:spacing w:val="3"/>
          <w:sz w:val="28"/>
        </w:rPr>
        <w:t> </w:t>
      </w:r>
      <w:r>
        <w:rPr>
          <w:sz w:val="28"/>
        </w:rPr>
        <w:t>giải</w:t>
      </w:r>
      <w:r>
        <w:rPr>
          <w:spacing w:val="4"/>
          <w:sz w:val="28"/>
        </w:rPr>
        <w:t> </w:t>
      </w:r>
      <w:r>
        <w:rPr>
          <w:sz w:val="28"/>
        </w:rPr>
        <w:t>quyết</w:t>
      </w:r>
      <w:r>
        <w:rPr>
          <w:spacing w:val="3"/>
          <w:sz w:val="28"/>
        </w:rPr>
        <w:t> </w:t>
      </w:r>
      <w:r>
        <w:rPr>
          <w:sz w:val="28"/>
        </w:rPr>
        <w:t>lại</w:t>
      </w:r>
      <w:r>
        <w:rPr>
          <w:spacing w:val="4"/>
          <w:sz w:val="28"/>
        </w:rPr>
        <w:t> </w:t>
      </w:r>
      <w:r>
        <w:rPr>
          <w:sz w:val="28"/>
        </w:rPr>
        <w:t>vụ</w:t>
      </w:r>
      <w:r>
        <w:rPr>
          <w:spacing w:val="5"/>
          <w:sz w:val="28"/>
        </w:rPr>
        <w:t> </w:t>
      </w:r>
      <w:r>
        <w:rPr>
          <w:sz w:val="28"/>
        </w:rPr>
        <w:t>án</w:t>
      </w:r>
      <w:r>
        <w:rPr>
          <w:spacing w:val="6"/>
          <w:sz w:val="28"/>
        </w:rPr>
        <w:t> </w:t>
      </w:r>
      <w:r>
        <w:rPr>
          <w:sz w:val="28"/>
        </w:rPr>
        <w:t>theo</w:t>
      </w:r>
      <w:r>
        <w:rPr>
          <w:spacing w:val="-67"/>
          <w:sz w:val="28"/>
        </w:rPr>
        <w:t> </w:t>
      </w:r>
      <w:r>
        <w:rPr>
          <w:sz w:val="28"/>
        </w:rPr>
        <w:t>thủ tục</w:t>
      </w:r>
      <w:r>
        <w:rPr>
          <w:spacing w:val="-3"/>
          <w:sz w:val="28"/>
        </w:rPr>
        <w:t> </w:t>
      </w:r>
      <w:r>
        <w:rPr>
          <w:sz w:val="28"/>
        </w:rPr>
        <w:t>sơ thẩm.</w:t>
      </w:r>
    </w:p>
    <w:p>
      <w:pPr>
        <w:pStyle w:val="BodyText"/>
        <w:spacing w:line="321" w:lineRule="exact"/>
        <w:ind w:left="918"/>
      </w:pPr>
      <w:r>
        <w:rPr/>
        <w:t>Bản</w:t>
      </w:r>
      <w:r>
        <w:rPr>
          <w:spacing w:val="1"/>
        </w:rPr>
        <w:t> </w:t>
      </w:r>
      <w:r>
        <w:rPr/>
        <w:t>án</w:t>
      </w:r>
      <w:r>
        <w:rPr>
          <w:spacing w:val="-2"/>
        </w:rPr>
        <w:t> </w:t>
      </w:r>
      <w:r>
        <w:rPr/>
        <w:t>phúc</w:t>
      </w:r>
      <w:r>
        <w:rPr>
          <w:spacing w:val="-3"/>
        </w:rPr>
        <w:t> </w:t>
      </w:r>
      <w:r>
        <w:rPr/>
        <w:t>thẩm</w:t>
      </w:r>
      <w:r>
        <w:rPr>
          <w:spacing w:val="-5"/>
        </w:rPr>
        <w:t> </w:t>
      </w:r>
      <w:r>
        <w:rPr/>
        <w:t>có hiệu</w:t>
      </w:r>
      <w:r>
        <w:rPr>
          <w:spacing w:val="-3"/>
        </w:rPr>
        <w:t> </w:t>
      </w:r>
      <w:r>
        <w:rPr/>
        <w:t>lực pháp</w:t>
      </w:r>
      <w:r>
        <w:rPr>
          <w:spacing w:val="1"/>
        </w:rPr>
        <w:t> </w:t>
      </w:r>
      <w:r>
        <w:rPr/>
        <w:t>luật</w:t>
      </w:r>
      <w:r>
        <w:rPr>
          <w:spacing w:val="-2"/>
        </w:rPr>
        <w:t> </w:t>
      </w:r>
      <w:r>
        <w:rPr/>
        <w:t>kể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ngày</w:t>
      </w:r>
      <w:r>
        <w:rPr>
          <w:spacing w:val="-5"/>
        </w:rPr>
        <w:t> </w:t>
      </w:r>
      <w:r>
        <w:rPr/>
        <w:t>tuyên</w:t>
      </w:r>
      <w:r>
        <w:rPr>
          <w:spacing w:val="1"/>
        </w:rPr>
        <w:t> </w:t>
      </w:r>
      <w:r>
        <w:rPr/>
        <w:t>án.</w:t>
      </w:r>
    </w:p>
    <w:p>
      <w:pPr>
        <w:pStyle w:val="BodyText"/>
        <w:spacing w:before="10"/>
        <w:ind w:left="0"/>
        <w:rPr>
          <w:sz w:val="36"/>
        </w:rPr>
      </w:pPr>
    </w:p>
    <w:p>
      <w:pPr>
        <w:tabs>
          <w:tab w:pos="4716" w:val="left" w:leader="none"/>
        </w:tabs>
        <w:spacing w:before="0"/>
        <w:ind w:left="220" w:right="0" w:firstLine="0"/>
        <w:jc w:val="left"/>
        <w:rPr>
          <w:b/>
          <w:sz w:val="26"/>
        </w:rPr>
      </w:pPr>
      <w:r>
        <w:rPr>
          <w:b/>
          <w:i/>
          <w:sz w:val="24"/>
        </w:rPr>
        <w:t>Nơi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nhận</w:t>
      </w:r>
      <w:r>
        <w:rPr>
          <w:sz w:val="24"/>
        </w:rPr>
        <w:t>:</w:t>
        <w:tab/>
      </w:r>
      <w:r>
        <w:rPr>
          <w:b/>
          <w:sz w:val="26"/>
        </w:rPr>
        <w:t>TM.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ĐỒNG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XÉT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XỬ PHÚC THẨM</w:t>
      </w:r>
    </w:p>
    <w:p>
      <w:pPr>
        <w:pStyle w:val="ListParagraph"/>
        <w:numPr>
          <w:ilvl w:val="0"/>
          <w:numId w:val="6"/>
        </w:numPr>
        <w:tabs>
          <w:tab w:pos="346" w:val="left" w:leader="none"/>
          <w:tab w:pos="4802" w:val="left" w:leader="none"/>
        </w:tabs>
        <w:spacing w:line="297" w:lineRule="exact" w:before="47" w:after="0"/>
        <w:ind w:left="345" w:right="0" w:hanging="126"/>
        <w:jc w:val="left"/>
        <w:rPr>
          <w:b/>
          <w:sz w:val="26"/>
        </w:rPr>
      </w:pPr>
      <w:r>
        <w:rPr>
          <w:sz w:val="22"/>
        </w:rPr>
        <w:t>VKSND</w:t>
      </w:r>
      <w:r>
        <w:rPr>
          <w:spacing w:val="-2"/>
          <w:sz w:val="22"/>
        </w:rPr>
        <w:t> </w:t>
      </w:r>
      <w:r>
        <w:rPr>
          <w:sz w:val="22"/>
        </w:rPr>
        <w:t>tỉnh Bình Định;</w:t>
        <w:tab/>
      </w:r>
      <w:r>
        <w:rPr>
          <w:b/>
          <w:sz w:val="26"/>
        </w:rPr>
        <w:t>THẨM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PHÁN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 TỌA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PHIÊN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TÒA</w:t>
      </w:r>
    </w:p>
    <w:p>
      <w:pPr>
        <w:pStyle w:val="ListParagraph"/>
        <w:numPr>
          <w:ilvl w:val="0"/>
          <w:numId w:val="6"/>
        </w:numPr>
        <w:tabs>
          <w:tab w:pos="346" w:val="left" w:leader="none"/>
        </w:tabs>
        <w:spacing w:line="250" w:lineRule="exact" w:before="0" w:after="0"/>
        <w:ind w:left="345" w:right="0" w:hanging="126"/>
        <w:jc w:val="left"/>
        <w:rPr>
          <w:sz w:val="22"/>
        </w:rPr>
      </w:pPr>
      <w:r>
        <w:rPr>
          <w:sz w:val="22"/>
        </w:rPr>
        <w:t>TAND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H;</w:t>
      </w:r>
    </w:p>
    <w:p>
      <w:pPr>
        <w:pStyle w:val="ListParagraph"/>
        <w:numPr>
          <w:ilvl w:val="0"/>
          <w:numId w:val="6"/>
        </w:numPr>
        <w:tabs>
          <w:tab w:pos="348" w:val="left" w:leader="none"/>
        </w:tabs>
        <w:spacing w:line="252" w:lineRule="exact" w:before="0" w:after="0"/>
        <w:ind w:left="347" w:right="0" w:hanging="128"/>
        <w:jc w:val="left"/>
        <w:rPr>
          <w:sz w:val="22"/>
        </w:rPr>
      </w:pPr>
      <w:r>
        <w:rPr>
          <w:sz w:val="22"/>
        </w:rPr>
        <w:t>CCTHADS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H;</w:t>
      </w:r>
    </w:p>
    <w:p>
      <w:pPr>
        <w:pStyle w:val="ListParagraph"/>
        <w:numPr>
          <w:ilvl w:val="0"/>
          <w:numId w:val="6"/>
        </w:numPr>
        <w:tabs>
          <w:tab w:pos="348" w:val="left" w:leader="none"/>
        </w:tabs>
        <w:spacing w:line="252" w:lineRule="exact" w:before="1" w:after="0"/>
        <w:ind w:left="347" w:right="0" w:hanging="128"/>
        <w:jc w:val="left"/>
        <w:rPr>
          <w:sz w:val="22"/>
        </w:rPr>
      </w:pPr>
      <w:r>
        <w:rPr>
          <w:sz w:val="22"/>
        </w:rPr>
        <w:t>Các đương</w:t>
      </w:r>
      <w:r>
        <w:rPr>
          <w:spacing w:val="-3"/>
          <w:sz w:val="22"/>
        </w:rPr>
        <w:t> </w:t>
      </w:r>
      <w:r>
        <w:rPr>
          <w:sz w:val="22"/>
        </w:rPr>
        <w:t>sự;</w:t>
      </w:r>
    </w:p>
    <w:p>
      <w:pPr>
        <w:pStyle w:val="ListParagraph"/>
        <w:numPr>
          <w:ilvl w:val="0"/>
          <w:numId w:val="6"/>
        </w:numPr>
        <w:tabs>
          <w:tab w:pos="346" w:val="left" w:leader="none"/>
        </w:tabs>
        <w:spacing w:line="252" w:lineRule="exact" w:before="0" w:after="0"/>
        <w:ind w:left="345" w:right="0" w:hanging="126"/>
        <w:jc w:val="left"/>
        <w:rPr>
          <w:sz w:val="22"/>
        </w:rPr>
      </w:pPr>
      <w:r>
        <w:rPr>
          <w:sz w:val="22"/>
        </w:rPr>
        <w:t>Lưu hồ sơ,</w:t>
      </w:r>
      <w:r>
        <w:rPr>
          <w:spacing w:val="-2"/>
          <w:sz w:val="22"/>
        </w:rPr>
        <w:t> </w:t>
      </w:r>
      <w:r>
        <w:rPr>
          <w:sz w:val="22"/>
        </w:rPr>
        <w:t>Tòa dân sự.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6171"/>
      </w:pPr>
      <w:r>
        <w:rPr/>
        <w:t>Võ Công Phương</w:t>
      </w:r>
    </w:p>
    <w:p>
      <w:pPr>
        <w:spacing w:after="0"/>
        <w:sectPr>
          <w:pgSz w:w="12240" w:h="15840"/>
          <w:pgMar w:header="0" w:footer="1521" w:top="1200" w:bottom="1800" w:left="1220" w:right="114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2240" w:h="15840"/>
      <w:pgMar w:header="0" w:footer="1521" w:top="1500" w:bottom="1720" w:left="12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10010pt;margin-top:700.947144pt;width:19pt;height:16.4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345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294" w:hanging="1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48" w:hanging="1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02" w:hanging="1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56" w:hanging="1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0" w:hanging="1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64" w:hanging="1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8" w:hanging="1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2" w:hanging="125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22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91" w:hanging="452"/>
        <w:jc w:val="left"/>
      </w:pPr>
      <w:rPr>
        <w:rFonts w:hint="default" w:ascii="Times New Roman" w:hAnsi="Times New Roman" w:eastAsia="Times New Roman" w:cs="Times New Roman"/>
        <w:spacing w:val="-11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342" w:hanging="4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84" w:hanging="4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26" w:hanging="4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68" w:hanging="4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11" w:hanging="4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53" w:hanging="4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95" w:hanging="452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[%1]"/>
      <w:lvlJc w:val="left"/>
      <w:pPr>
        <w:ind w:left="220" w:hanging="4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86" w:hanging="41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52" w:hanging="4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8" w:hanging="4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4" w:hanging="4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50" w:hanging="4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16" w:hanging="4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82" w:hanging="4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48" w:hanging="41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0" w:hanging="19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86" w:hanging="19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52" w:hanging="1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8" w:hanging="1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4" w:hanging="1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50" w:hanging="1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16" w:hanging="1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82" w:hanging="1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48" w:hanging="19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8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5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8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5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1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2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48" w:hanging="28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4" w:hanging="166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220" w:hanging="166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973" w:hanging="1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50" w:hanging="1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27" w:hanging="1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04" w:hanging="1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80" w:hanging="1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57" w:hanging="1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34" w:hanging="166"/>
      </w:pPr>
      <w:rPr>
        <w:rFonts w:hint="default"/>
        <w:lang w:val="vi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607" w:right="150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220" w:firstLine="7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Chinh</dc:creator>
  <dc:title>TÒA ÁN NHÂN DÂN</dc:title>
  <dcterms:created xsi:type="dcterms:W3CDTF">2022-11-24T04:38:47Z</dcterms:created>
  <dcterms:modified xsi:type="dcterms:W3CDTF">2022-11-24T04:38:47Z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